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451" w:rsidRPr="006D5451" w:rsidRDefault="006D5451" w:rsidP="006D5451">
      <w:pPr>
        <w:spacing w:after="200" w:line="276" w:lineRule="auto"/>
        <w:ind w:firstLine="0"/>
        <w:jc w:val="center"/>
        <w:rPr>
          <w:b/>
          <w:sz w:val="28"/>
          <w:szCs w:val="28"/>
        </w:rPr>
      </w:pPr>
      <w:r w:rsidRPr="006D5451">
        <w:rPr>
          <w:b/>
          <w:sz w:val="28"/>
          <w:szCs w:val="28"/>
        </w:rPr>
        <w:t>МУНИЦИПАЛЬНОЕ ОБРАЗОВАНИЕ СЕЛЬСКОЕ ПОСЕЛЕНИЕ</w:t>
      </w:r>
    </w:p>
    <w:p w:rsidR="006D5451" w:rsidRPr="006D5451" w:rsidRDefault="006D5451" w:rsidP="006D5451">
      <w:pPr>
        <w:spacing w:after="200" w:line="276" w:lineRule="auto"/>
        <w:ind w:firstLine="0"/>
        <w:jc w:val="center"/>
        <w:rPr>
          <w:b/>
          <w:sz w:val="28"/>
          <w:szCs w:val="28"/>
        </w:rPr>
      </w:pPr>
      <w:proofErr w:type="gramStart"/>
      <w:r w:rsidRPr="006D5451">
        <w:rPr>
          <w:b/>
          <w:sz w:val="28"/>
          <w:szCs w:val="28"/>
        </w:rPr>
        <w:t>« БАРСКОЕ</w:t>
      </w:r>
      <w:proofErr w:type="gramEnd"/>
      <w:r w:rsidRPr="006D5451">
        <w:rPr>
          <w:b/>
          <w:sz w:val="28"/>
          <w:szCs w:val="28"/>
        </w:rPr>
        <w:t>»</w:t>
      </w:r>
    </w:p>
    <w:p w:rsidR="006D5451" w:rsidRPr="006D5451" w:rsidRDefault="006D5451" w:rsidP="006D5451">
      <w:pPr>
        <w:spacing w:after="200" w:line="276" w:lineRule="auto"/>
        <w:ind w:firstLine="0"/>
        <w:jc w:val="left"/>
        <w:rPr>
          <w:b/>
          <w:sz w:val="28"/>
          <w:szCs w:val="28"/>
        </w:rPr>
      </w:pPr>
    </w:p>
    <w:p w:rsidR="006D5451" w:rsidRPr="006D5451" w:rsidRDefault="006D5451" w:rsidP="006D5451">
      <w:pPr>
        <w:spacing w:after="200" w:line="276" w:lineRule="auto"/>
        <w:ind w:firstLine="0"/>
        <w:jc w:val="left"/>
        <w:rPr>
          <w:b/>
          <w:sz w:val="28"/>
          <w:szCs w:val="28"/>
        </w:rPr>
      </w:pPr>
      <w:r w:rsidRPr="006D5451">
        <w:rPr>
          <w:b/>
          <w:sz w:val="28"/>
          <w:szCs w:val="28"/>
        </w:rPr>
        <w:t xml:space="preserve">        </w:t>
      </w:r>
    </w:p>
    <w:p w:rsidR="006D5451" w:rsidRPr="006D5451" w:rsidRDefault="006D5451" w:rsidP="006D5451">
      <w:pPr>
        <w:spacing w:after="200" w:line="276" w:lineRule="auto"/>
        <w:ind w:firstLine="0"/>
        <w:jc w:val="center"/>
        <w:rPr>
          <w:b/>
          <w:sz w:val="28"/>
          <w:szCs w:val="28"/>
        </w:rPr>
      </w:pPr>
      <w:r w:rsidRPr="006D5451">
        <w:rPr>
          <w:b/>
          <w:sz w:val="28"/>
          <w:szCs w:val="28"/>
        </w:rPr>
        <w:t>РАСПОРЯЖЕНИЕ</w:t>
      </w:r>
    </w:p>
    <w:p w:rsidR="006D5451" w:rsidRPr="006D5451" w:rsidRDefault="006D5451" w:rsidP="006D5451">
      <w:pPr>
        <w:spacing w:after="200" w:line="276" w:lineRule="auto"/>
        <w:ind w:firstLine="0"/>
        <w:jc w:val="left"/>
        <w:rPr>
          <w:b/>
          <w:sz w:val="28"/>
          <w:szCs w:val="28"/>
        </w:rPr>
      </w:pPr>
    </w:p>
    <w:p w:rsidR="006D5451" w:rsidRPr="006D5451" w:rsidRDefault="006D5451" w:rsidP="006D5451">
      <w:pPr>
        <w:spacing w:after="200" w:line="276" w:lineRule="auto"/>
        <w:ind w:firstLine="0"/>
        <w:jc w:val="left"/>
        <w:rPr>
          <w:b/>
          <w:sz w:val="28"/>
          <w:szCs w:val="28"/>
        </w:rPr>
      </w:pPr>
      <w:r w:rsidRPr="006D5451">
        <w:rPr>
          <w:b/>
          <w:sz w:val="28"/>
          <w:szCs w:val="28"/>
        </w:rPr>
        <w:t>30.10.2015г.                                                       № 55</w:t>
      </w:r>
    </w:p>
    <w:p w:rsidR="006D5451" w:rsidRPr="006D5451" w:rsidRDefault="006D5451" w:rsidP="006D5451">
      <w:pPr>
        <w:spacing w:after="200" w:line="276" w:lineRule="auto"/>
        <w:ind w:firstLine="0"/>
        <w:jc w:val="left"/>
        <w:rPr>
          <w:b/>
          <w:sz w:val="28"/>
          <w:szCs w:val="28"/>
        </w:rPr>
      </w:pPr>
      <w:r w:rsidRPr="006D5451">
        <w:rPr>
          <w:b/>
          <w:sz w:val="28"/>
          <w:szCs w:val="28"/>
        </w:rPr>
        <w:t xml:space="preserve"> с. Бар</w:t>
      </w:r>
    </w:p>
    <w:p w:rsidR="006D5451" w:rsidRPr="006D5451" w:rsidRDefault="006D5451" w:rsidP="006D5451">
      <w:pPr>
        <w:spacing w:after="200" w:line="276" w:lineRule="auto"/>
        <w:ind w:firstLine="0"/>
        <w:jc w:val="left"/>
        <w:rPr>
          <w:b/>
          <w:sz w:val="28"/>
          <w:szCs w:val="28"/>
        </w:rPr>
      </w:pPr>
      <w:r w:rsidRPr="006D5451">
        <w:rPr>
          <w:b/>
          <w:sz w:val="28"/>
          <w:szCs w:val="28"/>
        </w:rPr>
        <w:t xml:space="preserve">О </w:t>
      </w:r>
      <w:proofErr w:type="gramStart"/>
      <w:r w:rsidRPr="006D5451">
        <w:rPr>
          <w:b/>
          <w:sz w:val="28"/>
          <w:szCs w:val="28"/>
        </w:rPr>
        <w:t>снятии  о</w:t>
      </w:r>
      <w:proofErr w:type="gramEnd"/>
      <w:r w:rsidRPr="006D5451">
        <w:rPr>
          <w:b/>
          <w:sz w:val="28"/>
          <w:szCs w:val="28"/>
          <w:lang w:val="en-US"/>
        </w:rPr>
        <w:t>c</w:t>
      </w:r>
      <w:r w:rsidRPr="006D5451">
        <w:rPr>
          <w:b/>
          <w:sz w:val="28"/>
          <w:szCs w:val="28"/>
        </w:rPr>
        <w:t xml:space="preserve">татка  кассы </w:t>
      </w:r>
    </w:p>
    <w:p w:rsidR="006D5451" w:rsidRPr="006D5451" w:rsidRDefault="006D5451" w:rsidP="006D5451">
      <w:pPr>
        <w:spacing w:after="200" w:line="276" w:lineRule="auto"/>
        <w:ind w:firstLine="0"/>
        <w:jc w:val="left"/>
        <w:rPr>
          <w:b/>
          <w:sz w:val="28"/>
          <w:szCs w:val="28"/>
        </w:rPr>
      </w:pPr>
    </w:p>
    <w:p w:rsidR="006D5451" w:rsidRPr="006D5451" w:rsidRDefault="006D5451" w:rsidP="006D5451">
      <w:pPr>
        <w:spacing w:after="200" w:line="360" w:lineRule="auto"/>
        <w:ind w:firstLine="0"/>
        <w:rPr>
          <w:sz w:val="28"/>
          <w:szCs w:val="28"/>
        </w:rPr>
      </w:pPr>
      <w:r w:rsidRPr="006D5451">
        <w:rPr>
          <w:sz w:val="28"/>
          <w:szCs w:val="28"/>
        </w:rPr>
        <w:t xml:space="preserve">    Главному бухгалтеру </w:t>
      </w:r>
      <w:proofErr w:type="gramStart"/>
      <w:r w:rsidRPr="006D5451">
        <w:rPr>
          <w:sz w:val="28"/>
          <w:szCs w:val="28"/>
        </w:rPr>
        <w:t>администрации  Соловьевой</w:t>
      </w:r>
      <w:proofErr w:type="gramEnd"/>
      <w:r w:rsidRPr="006D5451">
        <w:rPr>
          <w:sz w:val="28"/>
          <w:szCs w:val="28"/>
        </w:rPr>
        <w:t xml:space="preserve"> Оксане Юрьевне, в присутствии кассира </w:t>
      </w:r>
      <w:proofErr w:type="spellStart"/>
      <w:r w:rsidRPr="006D5451">
        <w:rPr>
          <w:sz w:val="28"/>
          <w:szCs w:val="28"/>
        </w:rPr>
        <w:t>Еманаковой</w:t>
      </w:r>
      <w:proofErr w:type="spellEnd"/>
      <w:r w:rsidRPr="006D5451">
        <w:rPr>
          <w:sz w:val="28"/>
          <w:szCs w:val="28"/>
        </w:rPr>
        <w:t xml:space="preserve"> Любови Михайловны произвести снятие остатков кассы по состоянию  на 01.11.2015г.</w:t>
      </w:r>
    </w:p>
    <w:p w:rsidR="006D5451" w:rsidRPr="006D5451" w:rsidRDefault="006D5451" w:rsidP="006D5451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6D5451" w:rsidRPr="006D5451" w:rsidRDefault="006D5451" w:rsidP="006D5451">
      <w:pPr>
        <w:spacing w:after="200" w:line="276" w:lineRule="auto"/>
        <w:ind w:firstLine="0"/>
        <w:jc w:val="left"/>
        <w:rPr>
          <w:sz w:val="28"/>
          <w:szCs w:val="28"/>
        </w:rPr>
      </w:pPr>
    </w:p>
    <w:p w:rsidR="006D5451" w:rsidRPr="006D5451" w:rsidRDefault="006D5451" w:rsidP="006D5451">
      <w:pPr>
        <w:tabs>
          <w:tab w:val="center" w:pos="4677"/>
        </w:tabs>
        <w:spacing w:after="200" w:line="276" w:lineRule="auto"/>
        <w:ind w:firstLine="0"/>
        <w:jc w:val="left"/>
        <w:rPr>
          <w:b/>
          <w:sz w:val="28"/>
          <w:szCs w:val="28"/>
        </w:rPr>
      </w:pPr>
      <w:r w:rsidRPr="006D5451">
        <w:rPr>
          <w:b/>
          <w:sz w:val="28"/>
          <w:szCs w:val="28"/>
        </w:rPr>
        <w:t xml:space="preserve"> Глава муниципального образования </w:t>
      </w:r>
    </w:p>
    <w:p w:rsidR="006D5451" w:rsidRPr="006D5451" w:rsidRDefault="006D5451" w:rsidP="006D5451">
      <w:pPr>
        <w:tabs>
          <w:tab w:val="center" w:pos="4677"/>
        </w:tabs>
        <w:spacing w:after="200" w:line="276" w:lineRule="auto"/>
        <w:ind w:firstLine="0"/>
        <w:jc w:val="left"/>
        <w:rPr>
          <w:b/>
          <w:sz w:val="28"/>
          <w:szCs w:val="28"/>
        </w:rPr>
      </w:pPr>
      <w:r w:rsidRPr="006D5451">
        <w:rPr>
          <w:b/>
          <w:sz w:val="28"/>
          <w:szCs w:val="28"/>
        </w:rPr>
        <w:t>сельское поселение «Барское</w:t>
      </w:r>
      <w:proofErr w:type="gramStart"/>
      <w:r w:rsidRPr="006D5451">
        <w:rPr>
          <w:b/>
          <w:sz w:val="28"/>
          <w:szCs w:val="28"/>
        </w:rPr>
        <w:t>»:</w:t>
      </w:r>
      <w:r w:rsidRPr="006D5451">
        <w:rPr>
          <w:b/>
          <w:sz w:val="28"/>
          <w:szCs w:val="28"/>
        </w:rPr>
        <w:tab/>
      </w:r>
      <w:proofErr w:type="gramEnd"/>
      <w:r w:rsidRPr="006D5451">
        <w:rPr>
          <w:b/>
          <w:sz w:val="28"/>
          <w:szCs w:val="28"/>
        </w:rPr>
        <w:t xml:space="preserve">                                   А.В. Михалев</w:t>
      </w:r>
    </w:p>
    <w:p w:rsidR="006D5451" w:rsidRPr="006D5451" w:rsidRDefault="006D5451" w:rsidP="006D5451">
      <w:pPr>
        <w:spacing w:after="200" w:line="276" w:lineRule="auto"/>
        <w:ind w:firstLine="708"/>
        <w:jc w:val="left"/>
        <w:rPr>
          <w:sz w:val="28"/>
          <w:szCs w:val="28"/>
        </w:rPr>
      </w:pPr>
    </w:p>
    <w:p w:rsidR="006D5451" w:rsidRPr="006D5451" w:rsidRDefault="006D5451" w:rsidP="006D5451">
      <w:pPr>
        <w:spacing w:after="200" w:line="276" w:lineRule="auto"/>
        <w:ind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6D5451" w:rsidRPr="006D5451" w:rsidRDefault="006D5451" w:rsidP="006D5451">
      <w:pPr>
        <w:spacing w:after="160" w:line="259" w:lineRule="auto"/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D5451" w:rsidRPr="006D5451" w:rsidRDefault="006D5451" w:rsidP="006D5451">
      <w:pPr>
        <w:spacing w:after="160" w:line="259" w:lineRule="auto"/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D5451" w:rsidRPr="006D5451" w:rsidRDefault="006D5451" w:rsidP="006D5451">
      <w:pPr>
        <w:spacing w:after="160" w:line="259" w:lineRule="auto"/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91A15" w:rsidRDefault="00891A15" w:rsidP="00891A15">
      <w:pPr>
        <w:widowControl w:val="0"/>
        <w:autoSpaceDE w:val="0"/>
        <w:autoSpaceDN w:val="0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891A15" w:rsidRDefault="00891A15" w:rsidP="00891A15">
      <w:pPr>
        <w:widowControl w:val="0"/>
        <w:autoSpaceDE w:val="0"/>
        <w:autoSpaceDN w:val="0"/>
        <w:ind w:firstLine="0"/>
        <w:jc w:val="center"/>
        <w:rPr>
          <w:b/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b/>
          <w:sz w:val="28"/>
          <w:szCs w:val="28"/>
        </w:rPr>
      </w:pPr>
      <w:r w:rsidRPr="00891A15">
        <w:rPr>
          <w:b/>
          <w:sz w:val="28"/>
          <w:szCs w:val="28"/>
        </w:rPr>
        <w:t>АДМИНИСТРАЦИЯ МУНИЦИПАЛЬНОГО ОБРАЗОВАНИЯ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b/>
          <w:sz w:val="28"/>
          <w:szCs w:val="28"/>
        </w:rPr>
      </w:pPr>
      <w:r w:rsidRPr="00891A15">
        <w:rPr>
          <w:b/>
          <w:sz w:val="28"/>
          <w:szCs w:val="28"/>
        </w:rPr>
        <w:t>«БАРСКОЕ»</w:t>
      </w:r>
      <w:r w:rsidRPr="00891A15">
        <w:rPr>
          <w:b/>
          <w:sz w:val="28"/>
          <w:szCs w:val="28"/>
        </w:rPr>
        <w:br/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b/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b/>
          <w:sz w:val="28"/>
          <w:szCs w:val="28"/>
        </w:rPr>
      </w:pPr>
      <w:r w:rsidRPr="00891A15">
        <w:rPr>
          <w:b/>
          <w:sz w:val="28"/>
          <w:szCs w:val="28"/>
        </w:rPr>
        <w:lastRenderedPageBreak/>
        <w:t>РАСПОРЯЖЕНИЕ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b/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left"/>
        <w:rPr>
          <w:b/>
          <w:sz w:val="28"/>
          <w:szCs w:val="28"/>
        </w:rPr>
      </w:pPr>
      <w:r w:rsidRPr="00891A15">
        <w:rPr>
          <w:b/>
          <w:sz w:val="28"/>
          <w:szCs w:val="28"/>
        </w:rPr>
        <w:t xml:space="preserve">от </w:t>
      </w:r>
      <w:proofErr w:type="gramStart"/>
      <w:r w:rsidRPr="00891A15">
        <w:rPr>
          <w:b/>
          <w:sz w:val="28"/>
          <w:szCs w:val="28"/>
        </w:rPr>
        <w:t>« 30</w:t>
      </w:r>
      <w:proofErr w:type="gramEnd"/>
      <w:r w:rsidRPr="00891A15">
        <w:rPr>
          <w:b/>
          <w:sz w:val="28"/>
          <w:szCs w:val="28"/>
        </w:rPr>
        <w:t xml:space="preserve">   » октября  2015 г.                        N 54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left"/>
        <w:rPr>
          <w:b/>
          <w:sz w:val="28"/>
          <w:szCs w:val="28"/>
        </w:rPr>
      </w:pPr>
      <w:r w:rsidRPr="00891A15">
        <w:rPr>
          <w:b/>
          <w:sz w:val="28"/>
          <w:szCs w:val="28"/>
        </w:rPr>
        <w:t>с. Бар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left"/>
        <w:rPr>
          <w:b/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rPr>
          <w:b/>
          <w:bCs/>
          <w:snapToGrid w:val="0"/>
          <w:sz w:val="28"/>
          <w:szCs w:val="20"/>
        </w:rPr>
      </w:pPr>
      <w:r w:rsidRPr="00891A15">
        <w:rPr>
          <w:b/>
          <w:bCs/>
          <w:snapToGrid w:val="0"/>
          <w:sz w:val="28"/>
          <w:szCs w:val="20"/>
        </w:rPr>
        <w:t>Основные направления налоговой</w:t>
      </w:r>
    </w:p>
    <w:p w:rsidR="00891A15" w:rsidRPr="00891A15" w:rsidRDefault="00891A15" w:rsidP="00891A15">
      <w:pPr>
        <w:widowControl w:val="0"/>
        <w:rPr>
          <w:b/>
          <w:bCs/>
          <w:snapToGrid w:val="0"/>
          <w:sz w:val="28"/>
          <w:szCs w:val="20"/>
        </w:rPr>
      </w:pPr>
      <w:r w:rsidRPr="00891A15">
        <w:rPr>
          <w:b/>
          <w:bCs/>
          <w:snapToGrid w:val="0"/>
          <w:sz w:val="28"/>
          <w:szCs w:val="20"/>
        </w:rPr>
        <w:t>политики МО СП «Барское»</w:t>
      </w:r>
    </w:p>
    <w:p w:rsidR="00891A15" w:rsidRPr="00891A15" w:rsidRDefault="00891A15" w:rsidP="00891A15">
      <w:pPr>
        <w:widowControl w:val="0"/>
        <w:rPr>
          <w:b/>
          <w:bCs/>
          <w:snapToGrid w:val="0"/>
          <w:sz w:val="28"/>
          <w:szCs w:val="20"/>
        </w:rPr>
      </w:pPr>
      <w:r w:rsidRPr="00891A15">
        <w:rPr>
          <w:b/>
          <w:bCs/>
          <w:snapToGrid w:val="0"/>
          <w:sz w:val="28"/>
          <w:szCs w:val="20"/>
        </w:rPr>
        <w:t xml:space="preserve">на 2016 - 2018 годы </w:t>
      </w:r>
    </w:p>
    <w:p w:rsidR="00891A15" w:rsidRPr="00891A15" w:rsidRDefault="00891A15" w:rsidP="00891A15">
      <w:pPr>
        <w:widowControl w:val="0"/>
        <w:rPr>
          <w:b/>
          <w:bCs/>
          <w:snapToGrid w:val="0"/>
          <w:sz w:val="28"/>
          <w:szCs w:val="20"/>
        </w:rPr>
      </w:pPr>
    </w:p>
    <w:p w:rsidR="00891A15" w:rsidRPr="00891A15" w:rsidRDefault="00891A15" w:rsidP="00891A15">
      <w:pPr>
        <w:widowControl w:val="0"/>
        <w:rPr>
          <w:b/>
          <w:bCs/>
          <w:snapToGrid w:val="0"/>
          <w:sz w:val="28"/>
          <w:szCs w:val="20"/>
        </w:rPr>
      </w:pPr>
    </w:p>
    <w:p w:rsidR="00891A15" w:rsidRPr="00891A15" w:rsidRDefault="00891A15" w:rsidP="00891A15">
      <w:pPr>
        <w:widowControl w:val="0"/>
        <w:rPr>
          <w:bCs/>
          <w:snapToGrid w:val="0"/>
          <w:sz w:val="28"/>
          <w:szCs w:val="20"/>
        </w:rPr>
      </w:pPr>
      <w:r w:rsidRPr="00891A15">
        <w:rPr>
          <w:bCs/>
          <w:snapToGrid w:val="0"/>
          <w:sz w:val="28"/>
          <w:szCs w:val="20"/>
        </w:rPr>
        <w:t>Для определения целей и задач налоговой политики МО СП «Барское» в среднесрочной перспективе:</w:t>
      </w:r>
    </w:p>
    <w:p w:rsidR="00891A15" w:rsidRPr="00891A15" w:rsidRDefault="00891A15" w:rsidP="00891A15">
      <w:pPr>
        <w:widowControl w:val="0"/>
        <w:rPr>
          <w:bCs/>
          <w:snapToGrid w:val="0"/>
          <w:sz w:val="20"/>
          <w:szCs w:val="20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1. Одобрить Основные направления налоговой политики муниципального образования «</w:t>
      </w:r>
      <w:proofErr w:type="gramStart"/>
      <w:r w:rsidRPr="00891A15">
        <w:rPr>
          <w:sz w:val="28"/>
          <w:szCs w:val="28"/>
        </w:rPr>
        <w:t>Барское»  на</w:t>
      </w:r>
      <w:proofErr w:type="gramEnd"/>
      <w:r w:rsidRPr="00891A15">
        <w:rPr>
          <w:sz w:val="28"/>
          <w:szCs w:val="28"/>
        </w:rPr>
        <w:t xml:space="preserve"> 2016 - 2018 годы согласно приложению.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2. Главным распорядителям бюджетных средств муниципального образования «Барское» при формировании и исполнении местного бюджета на 2016 год учитывать положения Основных направлений налоговой политики муниципального образования «Барское»: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3. Настоящее распоряжение вступает в силу со дня его подписания.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left"/>
        <w:rPr>
          <w:b/>
          <w:sz w:val="28"/>
          <w:szCs w:val="28"/>
        </w:rPr>
      </w:pPr>
      <w:r w:rsidRPr="00891A15">
        <w:rPr>
          <w:sz w:val="28"/>
          <w:szCs w:val="28"/>
        </w:rPr>
        <w:t xml:space="preserve"> </w:t>
      </w:r>
      <w:r w:rsidRPr="00891A15">
        <w:rPr>
          <w:b/>
          <w:sz w:val="28"/>
          <w:szCs w:val="28"/>
        </w:rPr>
        <w:t>Глава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left"/>
        <w:rPr>
          <w:b/>
          <w:sz w:val="28"/>
          <w:szCs w:val="28"/>
        </w:rPr>
      </w:pPr>
      <w:r w:rsidRPr="00891A15">
        <w:rPr>
          <w:b/>
          <w:sz w:val="28"/>
          <w:szCs w:val="28"/>
        </w:rPr>
        <w:t xml:space="preserve"> муниципального образования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left"/>
        <w:rPr>
          <w:sz w:val="28"/>
          <w:szCs w:val="28"/>
        </w:rPr>
      </w:pPr>
      <w:r w:rsidRPr="00891A15">
        <w:rPr>
          <w:b/>
          <w:sz w:val="28"/>
          <w:szCs w:val="28"/>
        </w:rPr>
        <w:t xml:space="preserve"> «</w:t>
      </w:r>
      <w:proofErr w:type="gramStart"/>
      <w:r w:rsidRPr="00891A15">
        <w:rPr>
          <w:b/>
          <w:sz w:val="28"/>
          <w:szCs w:val="28"/>
        </w:rPr>
        <w:t xml:space="preserve">Барское»   </w:t>
      </w:r>
      <w:proofErr w:type="gramEnd"/>
      <w:r w:rsidRPr="00891A15">
        <w:rPr>
          <w:b/>
          <w:sz w:val="28"/>
          <w:szCs w:val="28"/>
        </w:rPr>
        <w:t xml:space="preserve">                                                                    А.В. Михалёв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ind w:firstLine="0"/>
        <w:jc w:val="right"/>
        <w:rPr>
          <w:snapToGrid w:val="0"/>
        </w:rPr>
      </w:pPr>
      <w:r w:rsidRPr="00891A15">
        <w:rPr>
          <w:snapToGrid w:val="0"/>
        </w:rPr>
        <w:t>Приложение</w:t>
      </w:r>
    </w:p>
    <w:p w:rsidR="00891A15" w:rsidRPr="00891A15" w:rsidRDefault="00891A15" w:rsidP="00891A15">
      <w:pPr>
        <w:jc w:val="right"/>
        <w:rPr>
          <w:snapToGrid w:val="0"/>
        </w:rPr>
      </w:pPr>
      <w:r w:rsidRPr="00891A15">
        <w:rPr>
          <w:snapToGrid w:val="0"/>
        </w:rPr>
        <w:t xml:space="preserve">к Распоряжению Администрации </w:t>
      </w:r>
    </w:p>
    <w:p w:rsidR="00891A15" w:rsidRPr="00891A15" w:rsidRDefault="00891A15" w:rsidP="00891A15">
      <w:pPr>
        <w:jc w:val="right"/>
        <w:rPr>
          <w:snapToGrid w:val="0"/>
        </w:rPr>
      </w:pPr>
      <w:r w:rsidRPr="00891A15">
        <w:rPr>
          <w:snapToGrid w:val="0"/>
        </w:rPr>
        <w:t>муниципального образования</w:t>
      </w:r>
    </w:p>
    <w:p w:rsidR="00891A15" w:rsidRPr="00891A15" w:rsidRDefault="00891A15" w:rsidP="00891A15">
      <w:pPr>
        <w:jc w:val="right"/>
        <w:rPr>
          <w:snapToGrid w:val="0"/>
        </w:rPr>
      </w:pPr>
      <w:r w:rsidRPr="00891A15">
        <w:rPr>
          <w:snapToGrid w:val="0"/>
        </w:rPr>
        <w:t>«Барское»</w:t>
      </w:r>
    </w:p>
    <w:p w:rsidR="00891A15" w:rsidRPr="00891A15" w:rsidRDefault="00891A15" w:rsidP="00891A15">
      <w:pPr>
        <w:jc w:val="right"/>
        <w:rPr>
          <w:snapToGrid w:val="0"/>
          <w:sz w:val="28"/>
          <w:szCs w:val="28"/>
        </w:rPr>
      </w:pPr>
      <w:r w:rsidRPr="00891A15">
        <w:rPr>
          <w:snapToGrid w:val="0"/>
        </w:rPr>
        <w:t xml:space="preserve">от </w:t>
      </w:r>
      <w:proofErr w:type="gramStart"/>
      <w:r w:rsidRPr="00891A15">
        <w:rPr>
          <w:snapToGrid w:val="0"/>
        </w:rPr>
        <w:t>«  30</w:t>
      </w:r>
      <w:proofErr w:type="gramEnd"/>
      <w:r w:rsidRPr="00891A15">
        <w:rPr>
          <w:snapToGrid w:val="0"/>
        </w:rPr>
        <w:t xml:space="preserve">  »   октября 2015  № 54</w:t>
      </w:r>
      <w:r w:rsidRPr="00891A15">
        <w:rPr>
          <w:snapToGrid w:val="0"/>
          <w:sz w:val="28"/>
          <w:szCs w:val="28"/>
        </w:rPr>
        <w:t xml:space="preserve"> </w:t>
      </w:r>
    </w:p>
    <w:p w:rsidR="00891A15" w:rsidRPr="00891A15" w:rsidRDefault="00891A15" w:rsidP="00891A15">
      <w:pPr>
        <w:ind w:firstLine="0"/>
        <w:jc w:val="center"/>
        <w:rPr>
          <w:b/>
          <w:snapToGrid w:val="0"/>
          <w:sz w:val="32"/>
          <w:szCs w:val="32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540"/>
        <w:jc w:val="right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b/>
          <w:sz w:val="28"/>
          <w:szCs w:val="28"/>
        </w:rPr>
      </w:pPr>
      <w:bookmarkStart w:id="1" w:name="P27"/>
      <w:bookmarkEnd w:id="1"/>
      <w:r w:rsidRPr="00891A15">
        <w:rPr>
          <w:b/>
          <w:sz w:val="28"/>
          <w:szCs w:val="28"/>
        </w:rPr>
        <w:t>ОСНОВНЫЕ НАПРАВЛЕНИЯ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b/>
          <w:sz w:val="28"/>
          <w:szCs w:val="28"/>
        </w:rPr>
      </w:pPr>
      <w:r w:rsidRPr="00891A15">
        <w:rPr>
          <w:b/>
          <w:sz w:val="28"/>
          <w:szCs w:val="28"/>
        </w:rPr>
        <w:t>НАЛОГОВОЙ ПОЛИТИКИ МУНИЦИПАЛЬНОГО ОБРАЗОВАНИЯ «</w:t>
      </w:r>
      <w:proofErr w:type="gramStart"/>
      <w:r w:rsidRPr="00891A15">
        <w:rPr>
          <w:b/>
          <w:sz w:val="28"/>
          <w:szCs w:val="28"/>
        </w:rPr>
        <w:t>БАРСКОЕ»  НА</w:t>
      </w:r>
      <w:proofErr w:type="gramEnd"/>
      <w:r w:rsidRPr="00891A15">
        <w:rPr>
          <w:b/>
          <w:sz w:val="28"/>
          <w:szCs w:val="28"/>
        </w:rPr>
        <w:t xml:space="preserve"> 2016 - 2018 ГОДЫ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rPr>
          <w:bCs/>
          <w:snapToGrid w:val="0"/>
          <w:sz w:val="28"/>
          <w:szCs w:val="28"/>
        </w:rPr>
      </w:pPr>
      <w:r w:rsidRPr="00891A15">
        <w:rPr>
          <w:bCs/>
          <w:snapToGrid w:val="0"/>
          <w:sz w:val="28"/>
          <w:szCs w:val="28"/>
        </w:rPr>
        <w:t>Основные направления налоговой политики МО СП «Барское» на 2016 - 2018 годы (далее – Основные направления налоговой политики) подготовлены в соответствии с бюджетным законодательством Российской Федерации, Республики Бурятия и нормативно правовых актов МО СП «Барское» в целях составления проекта местного бюджета на 2016 год.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Приоритетами налоговой политики муниципального образования «</w:t>
      </w:r>
      <w:proofErr w:type="gramStart"/>
      <w:r w:rsidRPr="00891A15">
        <w:rPr>
          <w:sz w:val="28"/>
          <w:szCs w:val="28"/>
        </w:rPr>
        <w:t>Барское»  на</w:t>
      </w:r>
      <w:proofErr w:type="gramEnd"/>
      <w:r w:rsidRPr="00891A15">
        <w:rPr>
          <w:sz w:val="28"/>
          <w:szCs w:val="28"/>
        </w:rPr>
        <w:t xml:space="preserve"> среднесрочный период являются: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поддержание достигнутого уровня налогового потенциала, его увеличение за счет налогового стимулирования МО СП «Барское»;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взаимовыгодное сотрудничество с организациями, формирующими налоговый потенциал МО СП «Барское»;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повышение эффективности работы администраторов доходов МО СП «Барское»;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проведение мероприятий по повышению эффективности управления муниципальной собственностью, увеличение доходов от ее использования;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sz w:val="28"/>
          <w:szCs w:val="28"/>
        </w:rPr>
      </w:pPr>
      <w:r w:rsidRPr="00891A15">
        <w:rPr>
          <w:sz w:val="28"/>
          <w:szCs w:val="28"/>
        </w:rPr>
        <w:t>Основные итоги реализации налоговой политики МО СП «Барское» в 2012 - 2014 годах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Налоговые и неналоговые доходы консолидированного бюджета МО СП «Барское» в 2014 году составили 807,788 тыс. рублей и увеличились за период 2012 - 2014 годов на 330%. Поступление основных налоговых доходов, формирующих консолидированный бюджет, за 2012 - 2014 годы выглядит следующим образом: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right"/>
        <w:rPr>
          <w:sz w:val="28"/>
          <w:szCs w:val="28"/>
        </w:rPr>
      </w:pPr>
      <w:r w:rsidRPr="00891A15">
        <w:rPr>
          <w:sz w:val="28"/>
          <w:szCs w:val="28"/>
        </w:rPr>
        <w:t>тыс. руб.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right"/>
        <w:rPr>
          <w:sz w:val="28"/>
          <w:szCs w:val="28"/>
        </w:rPr>
      </w:pPr>
    </w:p>
    <w:tbl>
      <w:tblPr>
        <w:tblW w:w="8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1299"/>
        <w:gridCol w:w="1309"/>
        <w:gridCol w:w="1309"/>
      </w:tblGrid>
      <w:tr w:rsidR="00891A15" w:rsidRPr="00891A15" w:rsidTr="00982D71">
        <w:trPr>
          <w:trHeight w:val="28"/>
        </w:trPr>
        <w:tc>
          <w:tcPr>
            <w:tcW w:w="4882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2012 год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2013 год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2014 год</w:t>
            </w:r>
          </w:p>
        </w:tc>
      </w:tr>
      <w:tr w:rsidR="00891A15" w:rsidRPr="00891A15" w:rsidTr="00982D71">
        <w:trPr>
          <w:trHeight w:val="284"/>
        </w:trPr>
        <w:tc>
          <w:tcPr>
            <w:tcW w:w="4882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left"/>
              <w:rPr>
                <w:b/>
                <w:sz w:val="28"/>
                <w:szCs w:val="28"/>
              </w:rPr>
            </w:pPr>
            <w:r w:rsidRPr="00891A15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9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244,519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451,643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807,788</w:t>
            </w:r>
          </w:p>
        </w:tc>
      </w:tr>
      <w:tr w:rsidR="00891A15" w:rsidRPr="00891A15" w:rsidTr="00982D71">
        <w:trPr>
          <w:trHeight w:val="28"/>
        </w:trPr>
        <w:tc>
          <w:tcPr>
            <w:tcW w:w="4882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left"/>
              <w:rPr>
                <w:i/>
                <w:sz w:val="28"/>
                <w:szCs w:val="28"/>
              </w:rPr>
            </w:pPr>
            <w:r w:rsidRPr="00891A15">
              <w:rPr>
                <w:i/>
                <w:sz w:val="28"/>
                <w:szCs w:val="28"/>
              </w:rPr>
              <w:t>к предыдущему году, %</w:t>
            </w:r>
          </w:p>
        </w:tc>
        <w:tc>
          <w:tcPr>
            <w:tcW w:w="129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94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185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179</w:t>
            </w:r>
          </w:p>
        </w:tc>
      </w:tr>
      <w:tr w:rsidR="00891A15" w:rsidRPr="00891A15" w:rsidTr="00982D71">
        <w:trPr>
          <w:trHeight w:val="361"/>
        </w:trPr>
        <w:tc>
          <w:tcPr>
            <w:tcW w:w="4882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left"/>
              <w:rPr>
                <w:sz w:val="28"/>
                <w:szCs w:val="28"/>
              </w:rPr>
            </w:pPr>
            <w:r w:rsidRPr="00891A15"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29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153,025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387,077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601,617</w:t>
            </w:r>
          </w:p>
        </w:tc>
      </w:tr>
      <w:tr w:rsidR="00891A15" w:rsidRPr="00891A15" w:rsidTr="00982D71">
        <w:trPr>
          <w:trHeight w:val="649"/>
        </w:trPr>
        <w:tc>
          <w:tcPr>
            <w:tcW w:w="4882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left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lastRenderedPageBreak/>
              <w:t>НФФЛ</w:t>
            </w:r>
          </w:p>
        </w:tc>
        <w:tc>
          <w:tcPr>
            <w:tcW w:w="129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69,596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156,214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142,440</w:t>
            </w:r>
          </w:p>
        </w:tc>
      </w:tr>
      <w:tr w:rsidR="00891A15" w:rsidRPr="00891A15" w:rsidTr="00982D71">
        <w:trPr>
          <w:trHeight w:val="332"/>
        </w:trPr>
        <w:tc>
          <w:tcPr>
            <w:tcW w:w="4882" w:type="dxa"/>
          </w:tcPr>
          <w:p w:rsidR="00891A15" w:rsidRPr="00891A15" w:rsidRDefault="00891A15" w:rsidP="00891A15">
            <w:pPr>
              <w:widowControl w:val="0"/>
              <w:tabs>
                <w:tab w:val="left" w:pos="1335"/>
              </w:tabs>
              <w:autoSpaceDE w:val="0"/>
              <w:autoSpaceDN w:val="0"/>
              <w:ind w:firstLine="0"/>
              <w:jc w:val="left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акцизы</w:t>
            </w:r>
            <w:r w:rsidRPr="00891A15">
              <w:rPr>
                <w:sz w:val="28"/>
                <w:szCs w:val="28"/>
              </w:rPr>
              <w:tab/>
            </w:r>
          </w:p>
        </w:tc>
        <w:tc>
          <w:tcPr>
            <w:tcW w:w="129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0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0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109,373</w:t>
            </w:r>
          </w:p>
        </w:tc>
      </w:tr>
      <w:tr w:rsidR="00891A15" w:rsidRPr="00891A15" w:rsidTr="00982D71">
        <w:trPr>
          <w:trHeight w:val="317"/>
        </w:trPr>
        <w:tc>
          <w:tcPr>
            <w:tcW w:w="4882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left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29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0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0,932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8,943</w:t>
            </w:r>
          </w:p>
        </w:tc>
      </w:tr>
      <w:tr w:rsidR="00891A15" w:rsidRPr="00891A15" w:rsidTr="00982D71">
        <w:trPr>
          <w:trHeight w:val="345"/>
        </w:trPr>
        <w:tc>
          <w:tcPr>
            <w:tcW w:w="4882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left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 xml:space="preserve">налог на имущество физических лиц </w:t>
            </w:r>
          </w:p>
        </w:tc>
        <w:tc>
          <w:tcPr>
            <w:tcW w:w="129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16,762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23,297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7,135</w:t>
            </w:r>
          </w:p>
        </w:tc>
      </w:tr>
      <w:tr w:rsidR="00891A15" w:rsidRPr="00891A15" w:rsidTr="00982D71">
        <w:trPr>
          <w:trHeight w:val="332"/>
        </w:trPr>
        <w:tc>
          <w:tcPr>
            <w:tcW w:w="4882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left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29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66,667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206,634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333,726</w:t>
            </w:r>
          </w:p>
        </w:tc>
      </w:tr>
      <w:tr w:rsidR="00891A15" w:rsidRPr="00891A15" w:rsidTr="00982D71">
        <w:trPr>
          <w:trHeight w:val="397"/>
        </w:trPr>
        <w:tc>
          <w:tcPr>
            <w:tcW w:w="4882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left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неналоговые доходы, тыс. рублей</w:t>
            </w:r>
          </w:p>
        </w:tc>
        <w:tc>
          <w:tcPr>
            <w:tcW w:w="129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91,494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64,566</w:t>
            </w:r>
          </w:p>
        </w:tc>
        <w:tc>
          <w:tcPr>
            <w:tcW w:w="1309" w:type="dxa"/>
          </w:tcPr>
          <w:p w:rsidR="00891A15" w:rsidRPr="00891A15" w:rsidRDefault="00891A15" w:rsidP="00891A15">
            <w:pPr>
              <w:widowControl w:val="0"/>
              <w:autoSpaceDE w:val="0"/>
              <w:autoSpaceDN w:val="0"/>
              <w:ind w:firstLine="0"/>
              <w:jc w:val="center"/>
              <w:rPr>
                <w:sz w:val="28"/>
                <w:szCs w:val="28"/>
              </w:rPr>
            </w:pPr>
            <w:r w:rsidRPr="00891A15">
              <w:rPr>
                <w:sz w:val="28"/>
                <w:szCs w:val="28"/>
              </w:rPr>
              <w:t>206,171</w:t>
            </w:r>
          </w:p>
        </w:tc>
      </w:tr>
    </w:tbl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</w:p>
    <w:p w:rsidR="00891A15" w:rsidRPr="00891A15" w:rsidRDefault="00891A15" w:rsidP="00891A15">
      <w:pPr>
        <w:ind w:firstLine="0"/>
        <w:rPr>
          <w:sz w:val="28"/>
          <w:szCs w:val="28"/>
        </w:rPr>
      </w:pPr>
      <w:r w:rsidRPr="00891A15">
        <w:rPr>
          <w:sz w:val="28"/>
          <w:szCs w:val="28"/>
        </w:rPr>
        <w:t xml:space="preserve">      Налог на доходы физических лиц поступил за 2014 год со снижением к периоду 2013 года – 91,1</w:t>
      </w:r>
      <w:proofErr w:type="gramStart"/>
      <w:r w:rsidRPr="00891A15">
        <w:rPr>
          <w:sz w:val="28"/>
          <w:szCs w:val="28"/>
        </w:rPr>
        <w:t>% ,</w:t>
      </w:r>
      <w:proofErr w:type="gramEnd"/>
      <w:r w:rsidRPr="00891A15">
        <w:rPr>
          <w:sz w:val="28"/>
          <w:szCs w:val="28"/>
        </w:rPr>
        <w:t xml:space="preserve"> и  224,4% в 2013 году к предыдущему: </w:t>
      </w:r>
    </w:p>
    <w:p w:rsidR="00891A15" w:rsidRPr="00891A15" w:rsidRDefault="00891A15" w:rsidP="00891A15">
      <w:pPr>
        <w:ind w:firstLine="0"/>
        <w:rPr>
          <w:sz w:val="28"/>
          <w:szCs w:val="28"/>
        </w:rPr>
      </w:pPr>
      <w:r w:rsidRPr="00891A15">
        <w:rPr>
          <w:sz w:val="28"/>
          <w:szCs w:val="28"/>
        </w:rPr>
        <w:t xml:space="preserve">       Прирост </w:t>
      </w:r>
      <w:proofErr w:type="gramStart"/>
      <w:r w:rsidRPr="00891A15">
        <w:rPr>
          <w:sz w:val="28"/>
          <w:szCs w:val="28"/>
        </w:rPr>
        <w:t>налогов  на</w:t>
      </w:r>
      <w:proofErr w:type="gramEnd"/>
      <w:r w:rsidRPr="00891A15">
        <w:rPr>
          <w:sz w:val="28"/>
          <w:szCs w:val="28"/>
        </w:rPr>
        <w:t xml:space="preserve"> совокупный доход за период  2012-2014 годов обеспечивается преимущественно за счет единого налога на вмененный доход от  поступлений недоимки за прошлые отчетные периоды.      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  <w:r w:rsidRPr="00891A15">
        <w:rPr>
          <w:sz w:val="28"/>
          <w:szCs w:val="28"/>
        </w:rPr>
        <w:t xml:space="preserve">       Прирост налогов по налогам на имущество за период 2012 - 2014 годов составил 408,5%, в том числе по налогу на имущество физических лиц, - снижение составило 42,5% за 2014 </w:t>
      </w:r>
      <w:proofErr w:type="gramStart"/>
      <w:r w:rsidRPr="00891A15">
        <w:rPr>
          <w:sz w:val="28"/>
          <w:szCs w:val="28"/>
        </w:rPr>
        <w:t>год  к</w:t>
      </w:r>
      <w:proofErr w:type="gramEnd"/>
      <w:r w:rsidRPr="00891A15">
        <w:rPr>
          <w:sz w:val="28"/>
          <w:szCs w:val="28"/>
        </w:rPr>
        <w:t xml:space="preserve"> периоду 2012 года,  по земельному налогу увеличение составило 500,6% за 2014 год к периоду 2012 года. Значительный рост поступлений в 2014 году связан с увеличением кадастровой стоимости земельных участков </w:t>
      </w:r>
      <w:r w:rsidRPr="00891A15">
        <w:rPr>
          <w:rFonts w:ascii="Calibri" w:hAnsi="Calibri" w:cs="Calibri"/>
          <w:sz w:val="28"/>
          <w:szCs w:val="28"/>
        </w:rPr>
        <w:t xml:space="preserve">   </w:t>
      </w:r>
      <w:r w:rsidRPr="00891A15">
        <w:rPr>
          <w:sz w:val="28"/>
          <w:szCs w:val="28"/>
        </w:rPr>
        <w:t xml:space="preserve">и повлиял объективный фактор: это увеличение оформления правоустанавливающих документов на </w:t>
      </w:r>
      <w:proofErr w:type="gramStart"/>
      <w:r w:rsidRPr="00891A15">
        <w:rPr>
          <w:sz w:val="28"/>
          <w:szCs w:val="28"/>
        </w:rPr>
        <w:t>земельные  участки</w:t>
      </w:r>
      <w:proofErr w:type="gramEnd"/>
      <w:r w:rsidRPr="00891A15">
        <w:rPr>
          <w:sz w:val="28"/>
          <w:szCs w:val="28"/>
        </w:rPr>
        <w:t xml:space="preserve">, которые являются основанием для взимания земельного налога, работа с населением,  работа с задолженностью по налогу. 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sz w:val="28"/>
          <w:szCs w:val="28"/>
        </w:rPr>
      </w:pPr>
      <w:r w:rsidRPr="00891A15">
        <w:rPr>
          <w:sz w:val="28"/>
          <w:szCs w:val="28"/>
        </w:rPr>
        <w:t xml:space="preserve">Основные изменения налогового законодательства 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sz w:val="28"/>
          <w:szCs w:val="28"/>
        </w:rPr>
      </w:pPr>
      <w:r w:rsidRPr="00891A15">
        <w:rPr>
          <w:sz w:val="28"/>
          <w:szCs w:val="28"/>
        </w:rPr>
        <w:t>с 2015 года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 xml:space="preserve"> Наличие в республике утвержденных результатов государственной кадастровой оценки объектов недвижимости позволило перейти на новый порядок налогообложения имущества физических лиц исходя из кадастровой стоимости. </w:t>
      </w:r>
      <w:hyperlink r:id="rId4" w:history="1">
        <w:r w:rsidRPr="00891A15">
          <w:rPr>
            <w:color w:val="0000FF"/>
            <w:sz w:val="28"/>
            <w:szCs w:val="28"/>
          </w:rPr>
          <w:t>Законом</w:t>
        </w:r>
      </w:hyperlink>
      <w:r w:rsidRPr="00891A15">
        <w:rPr>
          <w:sz w:val="28"/>
          <w:szCs w:val="28"/>
        </w:rPr>
        <w:t xml:space="preserve"> Республики Бурятия от 13.11.2014 N 823-V "О внесении изменения в Закон Республики Бурятия "О некоторых вопросах налогового регулирования в Республике Бурятия, отнесенных законодательством Российской Федерации о налогах и сборах к ведению субъектов Российской Федерации" установлена единая дата перехода в республике к налогообложению имущества физических лиц исходя из кадастровой стоимости с 1 января 2015 года.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 xml:space="preserve">До 1 декабря 2014 года МО СП «Барское» были приняты нормативные правовые акты об установлении и введении на территории МО СП «Барское» налога на имущество физических лиц в соответствии с новой </w:t>
      </w:r>
      <w:hyperlink r:id="rId5" w:history="1">
        <w:r w:rsidRPr="00891A15">
          <w:rPr>
            <w:color w:val="0000FF"/>
            <w:sz w:val="28"/>
            <w:szCs w:val="28"/>
          </w:rPr>
          <w:t>главой 32</w:t>
        </w:r>
      </w:hyperlink>
      <w:r w:rsidRPr="00891A15">
        <w:rPr>
          <w:sz w:val="28"/>
          <w:szCs w:val="28"/>
        </w:rPr>
        <w:t xml:space="preserve"> Налогового кодекса Российской Федерации. 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sz w:val="28"/>
          <w:szCs w:val="28"/>
        </w:rPr>
      </w:pPr>
      <w:r w:rsidRPr="00891A15">
        <w:rPr>
          <w:sz w:val="28"/>
          <w:szCs w:val="28"/>
        </w:rPr>
        <w:t>Основные изменения налогового законодательства, вступающие в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sz w:val="28"/>
          <w:szCs w:val="28"/>
        </w:rPr>
      </w:pPr>
      <w:r w:rsidRPr="00891A15">
        <w:rPr>
          <w:sz w:val="28"/>
          <w:szCs w:val="28"/>
        </w:rPr>
        <w:t>силу в 2016 - 2018 годах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Основными направлениями налоговой политики Российской Федерации на 2016 год и на плановый период 2017 и 2018 годов вводится мораторий на увеличение налоговой нагрузки на среднесрочный период, что позволит обеспечить стабильность налоговой системы.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В июне 2015 года принят федеральный закон, которым предусматривается предоставление права: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субъектам Российской Федерации с 1 января 2016 года устанавливать для налогоплательщиков упрощенной системы налогообложения, если объектом налогообложения являются доходы, дифференцированные налоговые ставки в пределах от 1 до 6 процентов в зависимости от категорий налогоплательщиков и видов предпринимательской деятельности;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 xml:space="preserve">органам местного самоуправления с 1января 2016года </w:t>
      </w:r>
      <w:proofErr w:type="gramStart"/>
      <w:r w:rsidRPr="00891A15">
        <w:rPr>
          <w:sz w:val="28"/>
          <w:szCs w:val="28"/>
        </w:rPr>
        <w:t>устанавливать  для</w:t>
      </w:r>
      <w:proofErr w:type="gramEnd"/>
      <w:r w:rsidRPr="00891A15">
        <w:rPr>
          <w:sz w:val="28"/>
          <w:szCs w:val="28"/>
        </w:rPr>
        <w:t xml:space="preserve"> налогоплательщиков, применяющих единый налог на вмененный доход, дифференцированные налоговые ставки в пределах от 7,5 до 15 процентов в зависимости от категорий налогоплательщиков и видов предпринимательской деятельности.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jc w:val="center"/>
        <w:rPr>
          <w:sz w:val="28"/>
          <w:szCs w:val="28"/>
        </w:rPr>
      </w:pPr>
      <w:r w:rsidRPr="00891A15">
        <w:rPr>
          <w:sz w:val="28"/>
          <w:szCs w:val="28"/>
        </w:rPr>
        <w:t>Развитие сферы имущественных и земельных отношений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Главной целью развития сферы имущественных и земельных отношений в муниципальном образовании «Барское» в среднесрочном периоде является повышение эффективности управления земельными ресурсами и имуществом в муниципальном образовании.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 xml:space="preserve">Для достижения основной цели в </w:t>
      </w:r>
      <w:proofErr w:type="gramStart"/>
      <w:r w:rsidRPr="00891A15">
        <w:rPr>
          <w:sz w:val="28"/>
          <w:szCs w:val="28"/>
        </w:rPr>
        <w:t>поселении  предстоит</w:t>
      </w:r>
      <w:proofErr w:type="gramEnd"/>
      <w:r w:rsidRPr="00891A15">
        <w:rPr>
          <w:sz w:val="28"/>
          <w:szCs w:val="28"/>
        </w:rPr>
        <w:t xml:space="preserve"> решить следующие задачи: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увеличение доходности от использования имущества, находящегося в муниципальной собственности муниципального образования «Барское»;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повышать эффективность использования недвижимого имущества, в том числе земельных участков;</w:t>
      </w:r>
    </w:p>
    <w:p w:rsidR="00891A15" w:rsidRPr="00891A15" w:rsidRDefault="00891A15" w:rsidP="00891A15">
      <w:pPr>
        <w:widowControl w:val="0"/>
        <w:autoSpaceDE w:val="0"/>
        <w:autoSpaceDN w:val="0"/>
        <w:ind w:firstLine="540"/>
        <w:rPr>
          <w:sz w:val="28"/>
          <w:szCs w:val="28"/>
        </w:rPr>
      </w:pPr>
      <w:r w:rsidRPr="00891A15">
        <w:rPr>
          <w:sz w:val="28"/>
          <w:szCs w:val="28"/>
        </w:rPr>
        <w:t>в целях снижения расходов на уплату налогов осуществлять своевременное списание ветхого, аварийного, не подлежащего восстановлению либо ремонту недвижимого имущества.</w:t>
      </w: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sz w:val="28"/>
          <w:szCs w:val="28"/>
        </w:rPr>
      </w:pPr>
    </w:p>
    <w:p w:rsidR="00891A15" w:rsidRPr="00891A15" w:rsidRDefault="00891A15" w:rsidP="00891A15">
      <w:pPr>
        <w:widowControl w:val="0"/>
        <w:autoSpaceDE w:val="0"/>
        <w:autoSpaceDN w:val="0"/>
        <w:ind w:firstLine="0"/>
        <w:rPr>
          <w:rFonts w:ascii="Calibri" w:hAnsi="Calibri" w:cs="Calibri"/>
          <w:sz w:val="28"/>
          <w:szCs w:val="28"/>
        </w:rPr>
      </w:pPr>
    </w:p>
    <w:p w:rsidR="00891A15" w:rsidRPr="00891A15" w:rsidRDefault="00891A15" w:rsidP="00891A15">
      <w:pPr>
        <w:ind w:firstLine="0"/>
        <w:jc w:val="left"/>
        <w:rPr>
          <w:sz w:val="28"/>
          <w:szCs w:val="28"/>
        </w:rPr>
      </w:pPr>
    </w:p>
    <w:p w:rsidR="00891A15" w:rsidRPr="00891A15" w:rsidRDefault="00891A15" w:rsidP="00891A15">
      <w:pPr>
        <w:ind w:firstLine="0"/>
        <w:jc w:val="left"/>
      </w:pPr>
    </w:p>
    <w:p w:rsidR="00891A15" w:rsidRPr="00891A15" w:rsidRDefault="00891A15" w:rsidP="00891A15">
      <w:pPr>
        <w:ind w:firstLine="0"/>
        <w:jc w:val="left"/>
      </w:pPr>
    </w:p>
    <w:p w:rsidR="00891A15" w:rsidRDefault="00891A15" w:rsidP="00891A15">
      <w:pPr>
        <w:tabs>
          <w:tab w:val="left" w:pos="0"/>
          <w:tab w:val="left" w:pos="284"/>
        </w:tabs>
        <w:jc w:val="center"/>
        <w:rPr>
          <w:b/>
          <w:sz w:val="28"/>
          <w:szCs w:val="28"/>
        </w:rPr>
      </w:pPr>
    </w:p>
    <w:p w:rsidR="00891A15" w:rsidRDefault="00891A15" w:rsidP="00891A15">
      <w:pPr>
        <w:tabs>
          <w:tab w:val="left" w:pos="0"/>
          <w:tab w:val="left" w:pos="284"/>
        </w:tabs>
        <w:jc w:val="center"/>
        <w:rPr>
          <w:b/>
          <w:sz w:val="28"/>
          <w:szCs w:val="28"/>
        </w:rPr>
      </w:pPr>
    </w:p>
    <w:p w:rsidR="00891A15" w:rsidRDefault="00891A15" w:rsidP="00891A15">
      <w:pPr>
        <w:tabs>
          <w:tab w:val="left" w:pos="0"/>
          <w:tab w:val="left" w:pos="284"/>
        </w:tabs>
        <w:jc w:val="center"/>
        <w:rPr>
          <w:b/>
          <w:sz w:val="28"/>
          <w:szCs w:val="28"/>
        </w:rPr>
      </w:pPr>
    </w:p>
    <w:p w:rsidR="00891A15" w:rsidRPr="00DC6F99" w:rsidRDefault="00891A15" w:rsidP="00891A15">
      <w:pPr>
        <w:tabs>
          <w:tab w:val="left" w:pos="0"/>
          <w:tab w:val="left" w:pos="284"/>
        </w:tabs>
        <w:jc w:val="center"/>
        <w:rPr>
          <w:b/>
          <w:sz w:val="28"/>
          <w:szCs w:val="28"/>
        </w:rPr>
      </w:pPr>
      <w:r w:rsidRPr="00DC6F99">
        <w:rPr>
          <w:b/>
          <w:sz w:val="28"/>
          <w:szCs w:val="28"/>
        </w:rPr>
        <w:t xml:space="preserve">АДМИНИСТРАЦИЯ   </w:t>
      </w:r>
      <w:proofErr w:type="gramStart"/>
      <w:r w:rsidRPr="00DC6F99">
        <w:rPr>
          <w:b/>
          <w:sz w:val="28"/>
          <w:szCs w:val="28"/>
        </w:rPr>
        <w:t>МУНИЦИПАЛЬНОГО  ОБРАЗОВАНИЯ</w:t>
      </w:r>
      <w:proofErr w:type="gramEnd"/>
    </w:p>
    <w:p w:rsidR="00891A15" w:rsidRPr="00DC6F99" w:rsidRDefault="00891A15" w:rsidP="00891A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«БАРСКОЕ</w:t>
      </w:r>
      <w:r w:rsidRPr="00DC6F99">
        <w:rPr>
          <w:b/>
          <w:sz w:val="28"/>
          <w:szCs w:val="28"/>
        </w:rPr>
        <w:t>»</w:t>
      </w:r>
    </w:p>
    <w:p w:rsidR="00891A15" w:rsidRPr="00DC6F99" w:rsidRDefault="00891A15" w:rsidP="00891A15">
      <w:pPr>
        <w:jc w:val="center"/>
        <w:rPr>
          <w:b/>
          <w:sz w:val="28"/>
          <w:szCs w:val="28"/>
        </w:rPr>
      </w:pPr>
    </w:p>
    <w:p w:rsidR="00891A15" w:rsidRPr="00DC6F99" w:rsidRDefault="00891A15" w:rsidP="00891A15">
      <w:pPr>
        <w:rPr>
          <w:b/>
          <w:sz w:val="28"/>
          <w:szCs w:val="28"/>
        </w:rPr>
      </w:pPr>
    </w:p>
    <w:p w:rsidR="00891A15" w:rsidRPr="00DC6F99" w:rsidRDefault="00891A15" w:rsidP="00891A15">
      <w:pPr>
        <w:rPr>
          <w:b/>
          <w:sz w:val="28"/>
          <w:szCs w:val="28"/>
        </w:rPr>
      </w:pPr>
    </w:p>
    <w:p w:rsidR="00891A15" w:rsidRPr="00DC6F99" w:rsidRDefault="00891A15" w:rsidP="00891A15">
      <w:pPr>
        <w:jc w:val="center"/>
        <w:rPr>
          <w:b/>
          <w:sz w:val="28"/>
          <w:szCs w:val="28"/>
        </w:rPr>
      </w:pPr>
      <w:r w:rsidRPr="00DC6F99">
        <w:rPr>
          <w:b/>
          <w:sz w:val="28"/>
          <w:szCs w:val="28"/>
        </w:rPr>
        <w:t>РАСПОРЯЖЕНИЕ</w:t>
      </w:r>
    </w:p>
    <w:p w:rsidR="00891A15" w:rsidRDefault="00891A15" w:rsidP="00891A15">
      <w:pPr>
        <w:rPr>
          <w:b/>
        </w:rPr>
      </w:pPr>
    </w:p>
    <w:p w:rsidR="00891A15" w:rsidRPr="00EE6450" w:rsidRDefault="00891A15" w:rsidP="00891A15">
      <w:pPr>
        <w:rPr>
          <w:b/>
        </w:rPr>
      </w:pPr>
    </w:p>
    <w:p w:rsidR="00891A15" w:rsidRDefault="00891A15" w:rsidP="00891A15"/>
    <w:p w:rsidR="00891A15" w:rsidRPr="00D3365B" w:rsidRDefault="00891A15" w:rsidP="00891A15">
      <w:p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D3365B">
        <w:rPr>
          <w:sz w:val="28"/>
          <w:szCs w:val="28"/>
        </w:rPr>
        <w:t>т  «</w:t>
      </w:r>
      <w:proofErr w:type="gramEnd"/>
      <w:r w:rsidRPr="00D3365B">
        <w:rPr>
          <w:sz w:val="28"/>
          <w:szCs w:val="28"/>
        </w:rPr>
        <w:softHyphen/>
      </w:r>
      <w:r w:rsidRPr="00D3365B">
        <w:rPr>
          <w:sz w:val="28"/>
          <w:szCs w:val="28"/>
        </w:rPr>
        <w:softHyphen/>
        <w:t xml:space="preserve"> </w:t>
      </w:r>
      <w:r>
        <w:rPr>
          <w:sz w:val="28"/>
          <w:szCs w:val="28"/>
        </w:rPr>
        <w:t xml:space="preserve">30 </w:t>
      </w:r>
      <w:r w:rsidRPr="00D3365B">
        <w:rPr>
          <w:sz w:val="28"/>
          <w:szCs w:val="28"/>
        </w:rPr>
        <w:t xml:space="preserve"> » октября 201</w:t>
      </w:r>
      <w:r>
        <w:rPr>
          <w:sz w:val="28"/>
          <w:szCs w:val="28"/>
        </w:rPr>
        <w:t>5</w:t>
      </w:r>
      <w:r w:rsidRPr="00D3365B">
        <w:rPr>
          <w:sz w:val="28"/>
          <w:szCs w:val="28"/>
        </w:rPr>
        <w:t>года                №</w:t>
      </w:r>
      <w:r>
        <w:rPr>
          <w:sz w:val="28"/>
          <w:szCs w:val="28"/>
        </w:rPr>
        <w:t xml:space="preserve"> 53</w:t>
      </w:r>
      <w:r w:rsidRPr="00D3365B">
        <w:rPr>
          <w:b/>
          <w:sz w:val="28"/>
          <w:szCs w:val="28"/>
        </w:rPr>
        <w:t xml:space="preserve"> </w:t>
      </w:r>
    </w:p>
    <w:p w:rsidR="00891A15" w:rsidRPr="00D3365B" w:rsidRDefault="00891A15" w:rsidP="00891A15">
      <w:pPr>
        <w:rPr>
          <w:sz w:val="28"/>
          <w:szCs w:val="28"/>
        </w:rPr>
      </w:pPr>
      <w:r>
        <w:rPr>
          <w:sz w:val="28"/>
          <w:szCs w:val="28"/>
        </w:rPr>
        <w:t>с. Бар</w:t>
      </w:r>
    </w:p>
    <w:p w:rsidR="00891A15" w:rsidRPr="00D3365B" w:rsidRDefault="00891A15" w:rsidP="00891A15">
      <w:pPr>
        <w:rPr>
          <w:sz w:val="28"/>
          <w:szCs w:val="28"/>
        </w:rPr>
      </w:pPr>
    </w:p>
    <w:p w:rsidR="00891A15" w:rsidRDefault="00891A15" w:rsidP="00891A15">
      <w:pPr>
        <w:pStyle w:val="1"/>
        <w:spacing w:line="240" w:lineRule="auto"/>
        <w:ind w:firstLine="709"/>
        <w:rPr>
          <w:bCs/>
          <w:sz w:val="28"/>
        </w:rPr>
      </w:pPr>
    </w:p>
    <w:p w:rsidR="00891A15" w:rsidRPr="00D3365B" w:rsidRDefault="00891A15" w:rsidP="00891A15">
      <w:pPr>
        <w:pStyle w:val="1"/>
        <w:spacing w:line="240" w:lineRule="auto"/>
        <w:ind w:firstLine="709"/>
        <w:rPr>
          <w:b/>
          <w:bCs/>
          <w:sz w:val="28"/>
        </w:rPr>
      </w:pPr>
      <w:r w:rsidRPr="00D3365B">
        <w:rPr>
          <w:b/>
          <w:bCs/>
          <w:sz w:val="28"/>
        </w:rPr>
        <w:t>Основные направления бюджетной</w:t>
      </w:r>
    </w:p>
    <w:p w:rsidR="00891A15" w:rsidRDefault="00891A15" w:rsidP="00891A15">
      <w:pPr>
        <w:pStyle w:val="1"/>
        <w:spacing w:line="240" w:lineRule="auto"/>
        <w:ind w:firstLine="709"/>
        <w:rPr>
          <w:b/>
          <w:bCs/>
          <w:sz w:val="28"/>
        </w:rPr>
      </w:pPr>
      <w:r w:rsidRPr="00D3365B">
        <w:rPr>
          <w:b/>
          <w:bCs/>
          <w:sz w:val="28"/>
        </w:rPr>
        <w:t xml:space="preserve">политики </w:t>
      </w:r>
      <w:r>
        <w:rPr>
          <w:b/>
          <w:bCs/>
          <w:sz w:val="28"/>
        </w:rPr>
        <w:t>МО СП «Барское»</w:t>
      </w:r>
    </w:p>
    <w:p w:rsidR="00891A15" w:rsidRPr="00D3365B" w:rsidRDefault="00891A15" w:rsidP="00891A15">
      <w:pPr>
        <w:pStyle w:val="1"/>
        <w:spacing w:line="240" w:lineRule="auto"/>
        <w:ind w:firstLine="709"/>
        <w:rPr>
          <w:b/>
          <w:bCs/>
          <w:sz w:val="28"/>
        </w:rPr>
      </w:pPr>
      <w:r w:rsidRPr="00D3365B">
        <w:rPr>
          <w:b/>
          <w:bCs/>
          <w:sz w:val="28"/>
        </w:rPr>
        <w:t>на 201</w:t>
      </w:r>
      <w:r>
        <w:rPr>
          <w:b/>
          <w:bCs/>
          <w:sz w:val="28"/>
        </w:rPr>
        <w:t>6</w:t>
      </w:r>
      <w:r w:rsidRPr="00D3365B">
        <w:rPr>
          <w:b/>
          <w:bCs/>
          <w:sz w:val="28"/>
        </w:rPr>
        <w:t xml:space="preserve"> - 201</w:t>
      </w:r>
      <w:r>
        <w:rPr>
          <w:b/>
          <w:bCs/>
          <w:sz w:val="28"/>
        </w:rPr>
        <w:t>8</w:t>
      </w:r>
      <w:r w:rsidRPr="00D3365B">
        <w:rPr>
          <w:b/>
          <w:bCs/>
          <w:sz w:val="28"/>
        </w:rPr>
        <w:t xml:space="preserve"> годы</w:t>
      </w:r>
    </w:p>
    <w:p w:rsidR="00891A15" w:rsidRPr="00D3365B" w:rsidRDefault="00891A15" w:rsidP="00891A15">
      <w:pPr>
        <w:pStyle w:val="1"/>
        <w:spacing w:line="240" w:lineRule="auto"/>
        <w:ind w:firstLine="709"/>
        <w:rPr>
          <w:b/>
          <w:bCs/>
          <w:sz w:val="28"/>
        </w:rPr>
      </w:pPr>
    </w:p>
    <w:p w:rsidR="00891A15" w:rsidRPr="003B2F46" w:rsidRDefault="00891A15" w:rsidP="00891A15">
      <w:pPr>
        <w:pStyle w:val="1"/>
        <w:spacing w:line="240" w:lineRule="auto"/>
        <w:ind w:firstLine="709"/>
        <w:rPr>
          <w:bCs/>
          <w:sz w:val="28"/>
        </w:rPr>
      </w:pPr>
      <w:r w:rsidRPr="003B2F46">
        <w:rPr>
          <w:bCs/>
          <w:sz w:val="28"/>
        </w:rPr>
        <w:t xml:space="preserve">Для определения целей и задач бюджетной </w:t>
      </w:r>
      <w:proofErr w:type="gramStart"/>
      <w:r w:rsidRPr="003B2F46">
        <w:rPr>
          <w:bCs/>
          <w:sz w:val="28"/>
        </w:rPr>
        <w:t xml:space="preserve">политики </w:t>
      </w:r>
      <w:r>
        <w:rPr>
          <w:bCs/>
          <w:sz w:val="28"/>
        </w:rPr>
        <w:t xml:space="preserve"> МО</w:t>
      </w:r>
      <w:proofErr w:type="gramEnd"/>
      <w:r>
        <w:rPr>
          <w:bCs/>
          <w:sz w:val="28"/>
        </w:rPr>
        <w:t xml:space="preserve"> СП «Барское» </w:t>
      </w:r>
      <w:r w:rsidRPr="003B2F46">
        <w:rPr>
          <w:bCs/>
          <w:sz w:val="28"/>
        </w:rPr>
        <w:t>в среднесрочной перспективе:</w:t>
      </w:r>
    </w:p>
    <w:p w:rsidR="00891A15" w:rsidRPr="003B2F46" w:rsidRDefault="00891A15" w:rsidP="00891A15">
      <w:pPr>
        <w:pStyle w:val="1"/>
        <w:spacing w:line="240" w:lineRule="auto"/>
        <w:ind w:firstLine="709"/>
        <w:rPr>
          <w:bCs/>
          <w:sz w:val="20"/>
        </w:rPr>
      </w:pPr>
    </w:p>
    <w:p w:rsidR="00891A15" w:rsidRPr="003B2F46" w:rsidRDefault="00891A15" w:rsidP="00891A15">
      <w:pPr>
        <w:pStyle w:val="1"/>
        <w:spacing w:line="240" w:lineRule="auto"/>
        <w:ind w:firstLine="709"/>
        <w:rPr>
          <w:bCs/>
          <w:sz w:val="28"/>
        </w:rPr>
      </w:pPr>
      <w:r w:rsidRPr="003B2F46">
        <w:rPr>
          <w:bCs/>
          <w:sz w:val="28"/>
        </w:rPr>
        <w:t xml:space="preserve">1. Одобрить Основные направления бюджетной политики </w:t>
      </w:r>
      <w:r>
        <w:rPr>
          <w:bCs/>
          <w:sz w:val="28"/>
        </w:rPr>
        <w:t>МО СП «Барское»</w:t>
      </w:r>
      <w:r w:rsidRPr="003B2F46">
        <w:rPr>
          <w:bCs/>
          <w:sz w:val="28"/>
        </w:rPr>
        <w:t xml:space="preserve"> на 201</w:t>
      </w:r>
      <w:r>
        <w:rPr>
          <w:bCs/>
          <w:sz w:val="28"/>
        </w:rPr>
        <w:t xml:space="preserve">6 </w:t>
      </w:r>
      <w:r w:rsidRPr="003B2F46">
        <w:rPr>
          <w:bCs/>
          <w:sz w:val="28"/>
        </w:rPr>
        <w:t>-</w:t>
      </w:r>
      <w:r>
        <w:rPr>
          <w:bCs/>
          <w:sz w:val="28"/>
        </w:rPr>
        <w:t xml:space="preserve"> </w:t>
      </w:r>
      <w:r w:rsidRPr="003B2F46">
        <w:rPr>
          <w:bCs/>
          <w:sz w:val="28"/>
        </w:rPr>
        <w:t>201</w:t>
      </w:r>
      <w:r>
        <w:rPr>
          <w:bCs/>
          <w:sz w:val="28"/>
        </w:rPr>
        <w:t>8</w:t>
      </w:r>
      <w:r w:rsidRPr="003B2F46">
        <w:rPr>
          <w:bCs/>
          <w:sz w:val="28"/>
        </w:rPr>
        <w:t xml:space="preserve"> годы согласно приложению.</w:t>
      </w:r>
    </w:p>
    <w:p w:rsidR="00891A15" w:rsidRPr="003B2F46" w:rsidRDefault="00891A15" w:rsidP="00891A15">
      <w:pPr>
        <w:pStyle w:val="1"/>
        <w:spacing w:line="240" w:lineRule="auto"/>
        <w:ind w:firstLine="709"/>
        <w:rPr>
          <w:bCs/>
          <w:sz w:val="20"/>
        </w:rPr>
      </w:pPr>
    </w:p>
    <w:p w:rsidR="00891A15" w:rsidRPr="00573CF6" w:rsidRDefault="00891A15" w:rsidP="00891A15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3B2F46">
        <w:rPr>
          <w:bCs/>
          <w:sz w:val="28"/>
        </w:rPr>
        <w:t xml:space="preserve">2. </w:t>
      </w:r>
      <w:r>
        <w:rPr>
          <w:sz w:val="28"/>
          <w:szCs w:val="28"/>
        </w:rPr>
        <w:t>Главным распорядителям бюджетных средств</w:t>
      </w:r>
      <w:r w:rsidRPr="00573CF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«Барское»</w:t>
      </w:r>
      <w:r w:rsidRPr="00573CF6">
        <w:rPr>
          <w:sz w:val="28"/>
          <w:szCs w:val="28"/>
        </w:rPr>
        <w:t xml:space="preserve"> при ф</w:t>
      </w:r>
      <w:r>
        <w:rPr>
          <w:sz w:val="28"/>
          <w:szCs w:val="28"/>
        </w:rPr>
        <w:t>ормировании и исполнении местно</w:t>
      </w:r>
      <w:r w:rsidRPr="00573CF6">
        <w:rPr>
          <w:sz w:val="28"/>
          <w:szCs w:val="28"/>
        </w:rPr>
        <w:t>го бюджета 201</w:t>
      </w:r>
      <w:r>
        <w:rPr>
          <w:sz w:val="28"/>
          <w:szCs w:val="28"/>
        </w:rPr>
        <w:t>6</w:t>
      </w:r>
      <w:r w:rsidRPr="00573CF6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Pr="00573CF6">
        <w:rPr>
          <w:sz w:val="28"/>
          <w:szCs w:val="28"/>
        </w:rPr>
        <w:t xml:space="preserve"> руководствоваться положени</w:t>
      </w:r>
      <w:r>
        <w:rPr>
          <w:sz w:val="28"/>
          <w:szCs w:val="28"/>
        </w:rPr>
        <w:t>е</w:t>
      </w:r>
      <w:r w:rsidRPr="00573CF6">
        <w:rPr>
          <w:sz w:val="28"/>
          <w:szCs w:val="28"/>
        </w:rPr>
        <w:t xml:space="preserve">м Основных направлений бюджетной политики </w:t>
      </w:r>
      <w:r>
        <w:rPr>
          <w:sz w:val="28"/>
          <w:szCs w:val="28"/>
        </w:rPr>
        <w:t xml:space="preserve">муниципального </w:t>
      </w:r>
      <w:proofErr w:type="gramStart"/>
      <w:r>
        <w:rPr>
          <w:sz w:val="28"/>
          <w:szCs w:val="28"/>
        </w:rPr>
        <w:t>образования</w:t>
      </w:r>
      <w:r w:rsidRPr="00573CF6">
        <w:rPr>
          <w:sz w:val="28"/>
          <w:szCs w:val="28"/>
        </w:rPr>
        <w:t xml:space="preserve">  «</w:t>
      </w:r>
      <w:proofErr w:type="gramEnd"/>
      <w:r>
        <w:rPr>
          <w:sz w:val="28"/>
          <w:szCs w:val="28"/>
        </w:rPr>
        <w:t>Барское</w:t>
      </w:r>
      <w:r w:rsidRPr="00573CF6">
        <w:rPr>
          <w:sz w:val="28"/>
          <w:szCs w:val="28"/>
        </w:rPr>
        <w:t>»</w:t>
      </w:r>
      <w:r>
        <w:rPr>
          <w:sz w:val="28"/>
          <w:szCs w:val="28"/>
        </w:rPr>
        <w:t xml:space="preserve"> на 2016-2018 годы.</w:t>
      </w:r>
      <w:r w:rsidRPr="00573CF6">
        <w:rPr>
          <w:sz w:val="28"/>
          <w:szCs w:val="28"/>
        </w:rPr>
        <w:t xml:space="preserve"> </w:t>
      </w:r>
    </w:p>
    <w:p w:rsidR="00891A15" w:rsidRPr="00573CF6" w:rsidRDefault="00891A15" w:rsidP="00891A15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891A15" w:rsidRPr="008A783A" w:rsidRDefault="00891A15" w:rsidP="00891A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AAF">
        <w:rPr>
          <w:rFonts w:ascii="Times New Roman" w:hAnsi="Times New Roman" w:cs="Times New Roman"/>
          <w:sz w:val="28"/>
          <w:szCs w:val="28"/>
        </w:rPr>
        <w:t>3. Настоящее распоряжение вступает в силу со дня его подписания.</w:t>
      </w:r>
    </w:p>
    <w:p w:rsidR="00891A15" w:rsidRPr="003B2F46" w:rsidRDefault="00891A15" w:rsidP="00891A15">
      <w:pPr>
        <w:pStyle w:val="1"/>
        <w:spacing w:line="240" w:lineRule="auto"/>
        <w:ind w:firstLine="709"/>
        <w:rPr>
          <w:bCs/>
          <w:sz w:val="28"/>
        </w:rPr>
      </w:pPr>
    </w:p>
    <w:p w:rsidR="00891A15" w:rsidRPr="003B2F46" w:rsidRDefault="00891A15" w:rsidP="00891A15">
      <w:pPr>
        <w:pStyle w:val="1"/>
        <w:spacing w:line="240" w:lineRule="auto"/>
        <w:ind w:firstLine="709"/>
        <w:rPr>
          <w:bCs/>
          <w:sz w:val="28"/>
        </w:rPr>
      </w:pPr>
    </w:p>
    <w:p w:rsidR="00891A15" w:rsidRPr="002C454D" w:rsidRDefault="00891A15" w:rsidP="00891A15">
      <w:pPr>
        <w:pStyle w:val="1"/>
        <w:spacing w:line="240" w:lineRule="auto"/>
        <w:ind w:firstLine="0"/>
        <w:rPr>
          <w:sz w:val="24"/>
        </w:rPr>
      </w:pPr>
    </w:p>
    <w:p w:rsidR="00891A15" w:rsidRDefault="00891A15" w:rsidP="00891A15">
      <w:pPr>
        <w:pStyle w:val="1"/>
        <w:spacing w:line="228" w:lineRule="auto"/>
        <w:ind w:firstLine="0"/>
        <w:rPr>
          <w:spacing w:val="-4"/>
          <w:sz w:val="24"/>
        </w:rPr>
      </w:pPr>
    </w:p>
    <w:tbl>
      <w:tblPr>
        <w:tblW w:w="103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04"/>
        <w:gridCol w:w="5245"/>
      </w:tblGrid>
      <w:tr w:rsidR="00891A15" w:rsidRPr="00710AD8" w:rsidTr="00982D71">
        <w:tc>
          <w:tcPr>
            <w:tcW w:w="5104" w:type="dxa"/>
          </w:tcPr>
          <w:p w:rsidR="00891A15" w:rsidRDefault="00891A15" w:rsidP="00982D71">
            <w:pPr>
              <w:pStyle w:val="1"/>
              <w:spacing w:line="240" w:lineRule="auto"/>
              <w:ind w:firstLine="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Глава муниципального образования </w:t>
            </w:r>
          </w:p>
          <w:p w:rsidR="00891A15" w:rsidRPr="00710AD8" w:rsidRDefault="00891A15" w:rsidP="00982D71">
            <w:pPr>
              <w:pStyle w:val="1"/>
              <w:tabs>
                <w:tab w:val="right" w:pos="4888"/>
              </w:tabs>
              <w:spacing w:line="240" w:lineRule="auto"/>
              <w:ind w:firstLine="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proofErr w:type="gramStart"/>
            <w:r>
              <w:rPr>
                <w:b/>
                <w:sz w:val="28"/>
              </w:rPr>
              <w:t>Барское»</w:t>
            </w:r>
            <w:r>
              <w:rPr>
                <w:b/>
                <w:sz w:val="28"/>
              </w:rPr>
              <w:tab/>
            </w:r>
            <w:proofErr w:type="gramEnd"/>
          </w:p>
        </w:tc>
        <w:tc>
          <w:tcPr>
            <w:tcW w:w="5245" w:type="dxa"/>
          </w:tcPr>
          <w:p w:rsidR="00891A15" w:rsidRPr="00710AD8" w:rsidRDefault="00891A15" w:rsidP="00982D71">
            <w:pPr>
              <w:pStyle w:val="1"/>
              <w:spacing w:line="240" w:lineRule="auto"/>
              <w:ind w:firstLine="0"/>
              <w:rPr>
                <w:b/>
                <w:sz w:val="28"/>
              </w:rPr>
            </w:pPr>
          </w:p>
          <w:p w:rsidR="00891A15" w:rsidRPr="00710AD8" w:rsidRDefault="00891A15" w:rsidP="00982D71">
            <w:pPr>
              <w:pStyle w:val="1"/>
              <w:spacing w:line="240" w:lineRule="auto"/>
              <w:ind w:right="885" w:firstLine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А.В. Михалёв</w:t>
            </w:r>
          </w:p>
        </w:tc>
      </w:tr>
    </w:tbl>
    <w:p w:rsidR="00891A15" w:rsidRDefault="00891A15" w:rsidP="00891A15">
      <w:pPr>
        <w:pStyle w:val="1"/>
        <w:spacing w:line="228" w:lineRule="auto"/>
        <w:ind w:firstLine="0"/>
        <w:rPr>
          <w:spacing w:val="-4"/>
          <w:sz w:val="24"/>
        </w:rPr>
      </w:pPr>
    </w:p>
    <w:p w:rsidR="00891A15" w:rsidRDefault="00891A15" w:rsidP="00891A15">
      <w:pPr>
        <w:pStyle w:val="1"/>
        <w:spacing w:line="228" w:lineRule="auto"/>
        <w:ind w:firstLine="0"/>
        <w:rPr>
          <w:spacing w:val="-4"/>
          <w:sz w:val="24"/>
        </w:rPr>
      </w:pPr>
    </w:p>
    <w:p w:rsidR="00891A15" w:rsidRDefault="00891A15" w:rsidP="00891A15">
      <w:pPr>
        <w:pStyle w:val="1"/>
        <w:spacing w:line="228" w:lineRule="auto"/>
        <w:ind w:firstLine="0"/>
        <w:rPr>
          <w:spacing w:val="-4"/>
          <w:sz w:val="24"/>
        </w:rPr>
      </w:pPr>
    </w:p>
    <w:p w:rsidR="00891A15" w:rsidRPr="00710AD8" w:rsidRDefault="00891A15" w:rsidP="00891A15">
      <w:pPr>
        <w:pStyle w:val="1"/>
        <w:spacing w:line="240" w:lineRule="auto"/>
        <w:ind w:firstLine="0"/>
        <w:rPr>
          <w:sz w:val="24"/>
        </w:rPr>
      </w:pPr>
    </w:p>
    <w:p w:rsidR="00891A15" w:rsidRDefault="00891A15" w:rsidP="00891A15">
      <w:pPr>
        <w:pStyle w:val="1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891A15" w:rsidRDefault="00891A15" w:rsidP="00891A15">
      <w:pPr>
        <w:pStyle w:val="1"/>
        <w:widowControl/>
        <w:spacing w:line="240" w:lineRule="auto"/>
        <w:ind w:firstLine="0"/>
        <w:rPr>
          <w:sz w:val="24"/>
          <w:szCs w:val="24"/>
        </w:rPr>
      </w:pPr>
    </w:p>
    <w:p w:rsidR="00891A15" w:rsidRDefault="00891A15" w:rsidP="00891A15">
      <w:pPr>
        <w:pStyle w:val="1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891A15" w:rsidRDefault="00891A15" w:rsidP="00891A15">
      <w:pPr>
        <w:pStyle w:val="1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891A15" w:rsidRDefault="00891A15" w:rsidP="00891A15">
      <w:pPr>
        <w:pStyle w:val="1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891A15" w:rsidRDefault="00891A15" w:rsidP="00891A15">
      <w:pPr>
        <w:pStyle w:val="1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891A15" w:rsidRDefault="00891A15" w:rsidP="00891A15">
      <w:pPr>
        <w:pStyle w:val="1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891A15" w:rsidRDefault="00891A15" w:rsidP="00891A15">
      <w:pPr>
        <w:pStyle w:val="1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891A15" w:rsidRDefault="00891A15" w:rsidP="00891A15">
      <w:pPr>
        <w:pStyle w:val="1"/>
        <w:widowControl/>
        <w:spacing w:line="240" w:lineRule="auto"/>
        <w:ind w:firstLine="0"/>
        <w:jc w:val="right"/>
        <w:rPr>
          <w:sz w:val="24"/>
          <w:szCs w:val="24"/>
        </w:rPr>
      </w:pPr>
    </w:p>
    <w:p w:rsidR="00891A15" w:rsidRPr="00DB4BEF" w:rsidRDefault="00891A15" w:rsidP="00891A15">
      <w:pPr>
        <w:pStyle w:val="1"/>
        <w:widowControl/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91A15" w:rsidRPr="00DB4BEF" w:rsidRDefault="00891A15" w:rsidP="00891A15">
      <w:pPr>
        <w:pStyle w:val="1"/>
        <w:widowControl/>
        <w:spacing w:line="240" w:lineRule="auto"/>
        <w:ind w:firstLine="709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  </w:t>
      </w:r>
      <w:r w:rsidRPr="00DB4BEF">
        <w:rPr>
          <w:sz w:val="28"/>
          <w:szCs w:val="28"/>
        </w:rPr>
        <w:t>Распоряжени</w:t>
      </w:r>
      <w:r>
        <w:rPr>
          <w:sz w:val="28"/>
          <w:szCs w:val="28"/>
        </w:rPr>
        <w:t>ю</w:t>
      </w:r>
      <w:proofErr w:type="gramEnd"/>
      <w:r w:rsidRPr="00DB4BEF">
        <w:rPr>
          <w:sz w:val="28"/>
          <w:szCs w:val="28"/>
        </w:rPr>
        <w:t xml:space="preserve"> Администрации </w:t>
      </w:r>
    </w:p>
    <w:p w:rsidR="00891A15" w:rsidRPr="00DB4BEF" w:rsidRDefault="00891A15" w:rsidP="00891A15">
      <w:pPr>
        <w:pStyle w:val="1"/>
        <w:widowControl/>
        <w:spacing w:line="240" w:lineRule="auto"/>
        <w:ind w:firstLine="709"/>
        <w:jc w:val="right"/>
        <w:rPr>
          <w:sz w:val="28"/>
          <w:szCs w:val="28"/>
        </w:rPr>
      </w:pPr>
      <w:r w:rsidRPr="00DB4BEF">
        <w:rPr>
          <w:sz w:val="28"/>
          <w:szCs w:val="28"/>
        </w:rPr>
        <w:t>муниципального образования</w:t>
      </w:r>
    </w:p>
    <w:p w:rsidR="00891A15" w:rsidRPr="00DB4BEF" w:rsidRDefault="00891A15" w:rsidP="00891A15">
      <w:pPr>
        <w:pStyle w:val="1"/>
        <w:widowControl/>
        <w:spacing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«Барское</w:t>
      </w:r>
      <w:r w:rsidRPr="00DB4BEF">
        <w:rPr>
          <w:sz w:val="28"/>
          <w:szCs w:val="28"/>
        </w:rPr>
        <w:t>»</w:t>
      </w:r>
    </w:p>
    <w:p w:rsidR="00891A15" w:rsidRPr="00DB4BEF" w:rsidRDefault="00891A15" w:rsidP="00891A15">
      <w:pPr>
        <w:pStyle w:val="1"/>
        <w:widowControl/>
        <w:spacing w:line="240" w:lineRule="auto"/>
        <w:ind w:firstLine="709"/>
        <w:jc w:val="right"/>
        <w:rPr>
          <w:sz w:val="28"/>
          <w:szCs w:val="28"/>
        </w:rPr>
      </w:pPr>
      <w:r w:rsidRPr="00DB4BE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  30</w:t>
      </w:r>
      <w:proofErr w:type="gramEnd"/>
      <w:r>
        <w:rPr>
          <w:sz w:val="28"/>
          <w:szCs w:val="28"/>
        </w:rPr>
        <w:t xml:space="preserve">  »   октября 2015  №  53</w:t>
      </w:r>
    </w:p>
    <w:p w:rsidR="00891A15" w:rsidRDefault="00891A15" w:rsidP="00891A15">
      <w:pPr>
        <w:pStyle w:val="1"/>
        <w:widowControl/>
        <w:spacing w:line="240" w:lineRule="auto"/>
        <w:ind w:firstLine="0"/>
        <w:jc w:val="center"/>
        <w:rPr>
          <w:b/>
          <w:sz w:val="32"/>
          <w:szCs w:val="32"/>
        </w:rPr>
      </w:pPr>
    </w:p>
    <w:p w:rsidR="00891A15" w:rsidRPr="002A3230" w:rsidRDefault="00891A15" w:rsidP="00891A15">
      <w:pPr>
        <w:pStyle w:val="1"/>
        <w:widowControl/>
        <w:spacing w:line="240" w:lineRule="auto"/>
        <w:ind w:firstLine="0"/>
        <w:jc w:val="center"/>
        <w:rPr>
          <w:b/>
          <w:sz w:val="32"/>
          <w:szCs w:val="32"/>
        </w:rPr>
      </w:pPr>
    </w:p>
    <w:p w:rsidR="00891A15" w:rsidRDefault="00891A15" w:rsidP="00891A15">
      <w:pPr>
        <w:pStyle w:val="1"/>
        <w:widowControl/>
        <w:spacing w:line="240" w:lineRule="auto"/>
        <w:ind w:firstLine="0"/>
        <w:jc w:val="center"/>
        <w:rPr>
          <w:b/>
          <w:sz w:val="28"/>
        </w:rPr>
      </w:pPr>
      <w:r w:rsidRPr="00D460E5">
        <w:rPr>
          <w:b/>
          <w:sz w:val="28"/>
        </w:rPr>
        <w:t xml:space="preserve">ОСНОВНЫЕ НАПРАВЛЕНИЯ </w:t>
      </w:r>
    </w:p>
    <w:p w:rsidR="00891A15" w:rsidRDefault="00891A15" w:rsidP="00891A15">
      <w:pPr>
        <w:pStyle w:val="1"/>
        <w:widowControl/>
        <w:spacing w:line="240" w:lineRule="auto"/>
        <w:ind w:firstLine="0"/>
        <w:jc w:val="center"/>
        <w:rPr>
          <w:b/>
          <w:sz w:val="28"/>
        </w:rPr>
      </w:pPr>
      <w:r w:rsidRPr="00D460E5">
        <w:rPr>
          <w:b/>
          <w:sz w:val="28"/>
        </w:rPr>
        <w:t>бюджетной политики</w:t>
      </w:r>
      <w:r w:rsidRPr="00F11AA7">
        <w:rPr>
          <w:b/>
          <w:sz w:val="28"/>
        </w:rPr>
        <w:t xml:space="preserve"> </w:t>
      </w:r>
      <w:r>
        <w:rPr>
          <w:b/>
          <w:sz w:val="28"/>
        </w:rPr>
        <w:t xml:space="preserve">МО СП «Барское» </w:t>
      </w:r>
    </w:p>
    <w:p w:rsidR="00891A15" w:rsidRPr="00D460E5" w:rsidRDefault="00891A15" w:rsidP="00891A15">
      <w:pPr>
        <w:pStyle w:val="1"/>
        <w:widowControl/>
        <w:spacing w:line="240" w:lineRule="auto"/>
        <w:ind w:firstLine="0"/>
        <w:jc w:val="center"/>
        <w:rPr>
          <w:b/>
          <w:sz w:val="28"/>
        </w:rPr>
      </w:pPr>
      <w:r w:rsidRPr="00D460E5">
        <w:rPr>
          <w:b/>
          <w:sz w:val="28"/>
        </w:rPr>
        <w:t>на 201</w:t>
      </w:r>
      <w:r>
        <w:rPr>
          <w:b/>
          <w:sz w:val="28"/>
        </w:rPr>
        <w:t xml:space="preserve">6 </w:t>
      </w:r>
      <w:r w:rsidRPr="00D460E5">
        <w:rPr>
          <w:b/>
          <w:sz w:val="28"/>
        </w:rPr>
        <w:t>-</w:t>
      </w:r>
      <w:r>
        <w:rPr>
          <w:b/>
          <w:sz w:val="28"/>
        </w:rPr>
        <w:t xml:space="preserve"> </w:t>
      </w:r>
      <w:r w:rsidRPr="00D460E5">
        <w:rPr>
          <w:b/>
          <w:sz w:val="28"/>
        </w:rPr>
        <w:t>201</w:t>
      </w:r>
      <w:r>
        <w:rPr>
          <w:b/>
          <w:sz w:val="28"/>
        </w:rPr>
        <w:t>8</w:t>
      </w:r>
      <w:r w:rsidRPr="00D460E5">
        <w:rPr>
          <w:b/>
          <w:sz w:val="28"/>
        </w:rPr>
        <w:t xml:space="preserve"> годы</w:t>
      </w:r>
    </w:p>
    <w:p w:rsidR="00891A15" w:rsidRDefault="00891A15" w:rsidP="00891A15">
      <w:pPr>
        <w:pStyle w:val="1"/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891A15" w:rsidRDefault="00891A15" w:rsidP="00891A15">
      <w:pPr>
        <w:pStyle w:val="1"/>
        <w:widowControl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1.Общие положения</w:t>
      </w:r>
    </w:p>
    <w:p w:rsidR="00891A15" w:rsidRDefault="00891A15" w:rsidP="00891A15">
      <w:pPr>
        <w:pStyle w:val="1"/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891A15" w:rsidRDefault="00891A15" w:rsidP="00891A15">
      <w:pPr>
        <w:pStyle w:val="1"/>
        <w:widowControl/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направления бюджетной политики МО СП «Барское» на 2016 - 2018 годы (далее – Основные направления бюджетной политики) подготовлены в соответствии с бюджетным законодательством Российской </w:t>
      </w:r>
      <w:proofErr w:type="gramStart"/>
      <w:r>
        <w:rPr>
          <w:bCs/>
          <w:sz w:val="28"/>
          <w:szCs w:val="28"/>
        </w:rPr>
        <w:t>Федерации ,</w:t>
      </w:r>
      <w:proofErr w:type="gramEnd"/>
      <w:r>
        <w:rPr>
          <w:bCs/>
          <w:sz w:val="28"/>
          <w:szCs w:val="28"/>
        </w:rPr>
        <w:t xml:space="preserve"> Республики Бурятия и нормативно правовых актов МО СП «Барское» в целях составления проекта местного бюджета на 2016 год и на плановый период 2017 и 2018 годов.</w:t>
      </w:r>
    </w:p>
    <w:p w:rsidR="00891A15" w:rsidRDefault="00891A15" w:rsidP="00891A15">
      <w:pPr>
        <w:pStyle w:val="1"/>
        <w:widowControl/>
        <w:spacing w:line="240" w:lineRule="auto"/>
        <w:ind w:firstLine="709"/>
        <w:rPr>
          <w:bCs/>
          <w:sz w:val="28"/>
          <w:szCs w:val="28"/>
        </w:rPr>
      </w:pPr>
      <w:r w:rsidRPr="009D01F1">
        <w:rPr>
          <w:bCs/>
          <w:sz w:val="28"/>
          <w:szCs w:val="28"/>
        </w:rPr>
        <w:t xml:space="preserve">Бюджетная политика </w:t>
      </w:r>
      <w:r>
        <w:rPr>
          <w:bCs/>
          <w:sz w:val="28"/>
          <w:szCs w:val="28"/>
        </w:rPr>
        <w:t>МО СП «Барское»</w:t>
      </w:r>
      <w:r w:rsidRPr="009D01F1">
        <w:rPr>
          <w:bCs/>
          <w:sz w:val="28"/>
          <w:szCs w:val="28"/>
        </w:rPr>
        <w:t xml:space="preserve"> на среднесрочную перспективу сохраняет преемственность бюджетной политики предыдущего планового периода и ориентирована на реализацию основных задач, определенных посланием Президента Российской Федерации о бюджетной политике в 2015</w:t>
      </w:r>
      <w:r>
        <w:rPr>
          <w:bCs/>
          <w:sz w:val="28"/>
          <w:szCs w:val="28"/>
        </w:rPr>
        <w:t xml:space="preserve"> </w:t>
      </w:r>
      <w:r w:rsidRPr="009D01F1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9D01F1">
        <w:rPr>
          <w:bCs/>
          <w:sz w:val="28"/>
          <w:szCs w:val="28"/>
        </w:rPr>
        <w:t>2017 годах, Основными направлениями бюджетной политики Российской Федерации на 2016 год и на пл</w:t>
      </w:r>
      <w:r>
        <w:rPr>
          <w:bCs/>
          <w:sz w:val="28"/>
          <w:szCs w:val="28"/>
        </w:rPr>
        <w:t xml:space="preserve">ановый период 2017 и         2018 годов, </w:t>
      </w:r>
      <w:r w:rsidRPr="009D01F1">
        <w:rPr>
          <w:bCs/>
          <w:sz w:val="28"/>
          <w:szCs w:val="28"/>
        </w:rPr>
        <w:t xml:space="preserve">Программой повышения эффективности управления общественными </w:t>
      </w:r>
    </w:p>
    <w:p w:rsidR="00891A15" w:rsidRPr="00E6241E" w:rsidRDefault="00891A15" w:rsidP="00891A15">
      <w:pPr>
        <w:ind w:firstLine="0"/>
        <w:rPr>
          <w:sz w:val="28"/>
          <w:szCs w:val="28"/>
        </w:rPr>
      </w:pPr>
      <w:r w:rsidRPr="00E6241E">
        <w:rPr>
          <w:sz w:val="28"/>
          <w:szCs w:val="28"/>
        </w:rPr>
        <w:t>Основными направлениями бюджетной и налоговой политики МО СП "Барское</w:t>
      </w:r>
      <w:proofErr w:type="gramStart"/>
      <w:r w:rsidRPr="00E6241E">
        <w:rPr>
          <w:sz w:val="28"/>
          <w:szCs w:val="28"/>
        </w:rPr>
        <w:t>"  на</w:t>
      </w:r>
      <w:proofErr w:type="gramEnd"/>
      <w:r w:rsidRPr="00E6241E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E6241E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E6241E">
        <w:rPr>
          <w:sz w:val="28"/>
          <w:szCs w:val="28"/>
        </w:rPr>
        <w:t xml:space="preserve"> годы являются:</w:t>
      </w:r>
    </w:p>
    <w:p w:rsidR="00891A15" w:rsidRPr="00E6241E" w:rsidRDefault="00891A15" w:rsidP="00891A15">
      <w:pPr>
        <w:rPr>
          <w:sz w:val="28"/>
          <w:szCs w:val="28"/>
        </w:rPr>
      </w:pPr>
      <w:r w:rsidRPr="00E6241E">
        <w:rPr>
          <w:sz w:val="28"/>
          <w:szCs w:val="28"/>
        </w:rPr>
        <w:t>- сохранение и развитие доходного потенциала МО СП "Барское";</w:t>
      </w:r>
    </w:p>
    <w:p w:rsidR="00891A15" w:rsidRPr="00E6241E" w:rsidRDefault="00891A15" w:rsidP="00891A15">
      <w:pPr>
        <w:rPr>
          <w:sz w:val="28"/>
          <w:szCs w:val="28"/>
        </w:rPr>
      </w:pPr>
      <w:r w:rsidRPr="00E6241E">
        <w:rPr>
          <w:sz w:val="28"/>
          <w:szCs w:val="28"/>
        </w:rPr>
        <w:t>- государственная поддержка реального сектора экономики МО СП "Барское";</w:t>
      </w:r>
    </w:p>
    <w:p w:rsidR="00891A15" w:rsidRPr="00E6241E" w:rsidRDefault="00891A15" w:rsidP="00891A15">
      <w:pPr>
        <w:rPr>
          <w:sz w:val="28"/>
          <w:szCs w:val="28"/>
        </w:rPr>
      </w:pPr>
      <w:r w:rsidRPr="00E6241E">
        <w:rPr>
          <w:sz w:val="28"/>
          <w:szCs w:val="28"/>
        </w:rPr>
        <w:t>- повышение эффективности бюджетных расходов;</w:t>
      </w:r>
    </w:p>
    <w:p w:rsidR="00891A15" w:rsidRPr="00E6241E" w:rsidRDefault="00891A15" w:rsidP="00891A15">
      <w:pPr>
        <w:rPr>
          <w:sz w:val="28"/>
          <w:szCs w:val="28"/>
        </w:rPr>
      </w:pPr>
      <w:r w:rsidRPr="00E6241E">
        <w:rPr>
          <w:sz w:val="28"/>
          <w:szCs w:val="28"/>
        </w:rPr>
        <w:t xml:space="preserve">- обеспечение долгосрочной сбалансированности и устойчивости </w:t>
      </w:r>
      <w:proofErr w:type="gramStart"/>
      <w:r w:rsidRPr="00E6241E">
        <w:rPr>
          <w:sz w:val="28"/>
          <w:szCs w:val="28"/>
        </w:rPr>
        <w:t>бюджета  МО</w:t>
      </w:r>
      <w:proofErr w:type="gramEnd"/>
      <w:r w:rsidRPr="00E6241E">
        <w:rPr>
          <w:sz w:val="28"/>
          <w:szCs w:val="28"/>
        </w:rPr>
        <w:t xml:space="preserve"> СП "Барское"</w:t>
      </w:r>
    </w:p>
    <w:p w:rsidR="00891A15" w:rsidRPr="00E6241E" w:rsidRDefault="00891A15" w:rsidP="00891A15">
      <w:pPr>
        <w:rPr>
          <w:sz w:val="28"/>
          <w:szCs w:val="28"/>
        </w:rPr>
      </w:pPr>
      <w:r w:rsidRPr="00E6241E">
        <w:rPr>
          <w:sz w:val="28"/>
          <w:szCs w:val="28"/>
        </w:rPr>
        <w:t>- совершенствование межбюджетных отношений.</w:t>
      </w:r>
    </w:p>
    <w:p w:rsidR="00891A15" w:rsidRPr="00E6241E" w:rsidRDefault="00891A15" w:rsidP="00891A15">
      <w:pPr>
        <w:pStyle w:val="1"/>
        <w:widowControl/>
        <w:spacing w:line="240" w:lineRule="auto"/>
        <w:ind w:firstLine="709"/>
        <w:rPr>
          <w:bCs/>
          <w:sz w:val="28"/>
          <w:szCs w:val="28"/>
        </w:rPr>
      </w:pPr>
    </w:p>
    <w:p w:rsidR="00891A15" w:rsidRPr="00E6241E" w:rsidRDefault="00891A15" w:rsidP="00891A15">
      <w:pPr>
        <w:pStyle w:val="1"/>
        <w:widowControl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E6241E">
        <w:rPr>
          <w:b/>
          <w:bCs/>
          <w:sz w:val="28"/>
          <w:szCs w:val="28"/>
        </w:rPr>
        <w:t>2. Условия реализации бюджетной политики</w:t>
      </w:r>
    </w:p>
    <w:p w:rsidR="00891A15" w:rsidRPr="00E6241E" w:rsidRDefault="00891A15" w:rsidP="00891A15">
      <w:pPr>
        <w:pStyle w:val="1"/>
        <w:widowControl/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E6241E">
        <w:rPr>
          <w:b/>
          <w:bCs/>
          <w:sz w:val="28"/>
          <w:szCs w:val="28"/>
        </w:rPr>
        <w:t>в текущем году и плановом периоде 2016 - 2018 годов</w:t>
      </w:r>
    </w:p>
    <w:p w:rsidR="00891A15" w:rsidRPr="00863344" w:rsidRDefault="00891A15" w:rsidP="00891A15">
      <w:pPr>
        <w:pStyle w:val="1"/>
        <w:widowControl/>
        <w:spacing w:line="240" w:lineRule="auto"/>
        <w:ind w:left="709" w:firstLine="0"/>
        <w:rPr>
          <w:b/>
          <w:bCs/>
          <w:sz w:val="28"/>
          <w:szCs w:val="28"/>
        </w:rPr>
      </w:pPr>
    </w:p>
    <w:p w:rsidR="00891A15" w:rsidRPr="006737A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 xml:space="preserve">Общая </w:t>
      </w:r>
      <w:r w:rsidRPr="006737AB">
        <w:rPr>
          <w:bCs/>
          <w:snapToGrid w:val="0"/>
          <w:sz w:val="28"/>
          <w:szCs w:val="28"/>
        </w:rPr>
        <w:t xml:space="preserve">ситуация в </w:t>
      </w:r>
      <w:r>
        <w:rPr>
          <w:bCs/>
          <w:snapToGrid w:val="0"/>
          <w:sz w:val="28"/>
          <w:szCs w:val="28"/>
        </w:rPr>
        <w:t>МО СП «Барское»</w:t>
      </w:r>
      <w:r w:rsidRPr="006737AB">
        <w:rPr>
          <w:bCs/>
          <w:snapToGrid w:val="0"/>
          <w:sz w:val="28"/>
          <w:szCs w:val="28"/>
        </w:rPr>
        <w:t xml:space="preserve"> в текущем году характеризуется замедлением темпов экономического роста. Макроэкономические показатели, используемые при составлении проекта бюджета </w:t>
      </w:r>
      <w:r>
        <w:rPr>
          <w:bCs/>
          <w:snapToGrid w:val="0"/>
          <w:sz w:val="28"/>
          <w:szCs w:val="28"/>
        </w:rPr>
        <w:t>района</w:t>
      </w:r>
      <w:r w:rsidRPr="006737AB">
        <w:rPr>
          <w:bCs/>
          <w:snapToGrid w:val="0"/>
          <w:sz w:val="28"/>
          <w:szCs w:val="28"/>
        </w:rPr>
        <w:t xml:space="preserve"> на 2016 - 2018 годы, отличаются от показателей, положенных в основу формирования бюджета на 2015 год и плановый период 2016 и 2017 годов, поскольку они не учитывали изменения, произошедшие во втором полугодии 2014 года (ослабление рубля, ускорение роста уровня потребительских цен).</w:t>
      </w:r>
    </w:p>
    <w:p w:rsidR="00891A15" w:rsidRDefault="00891A15" w:rsidP="00891A15">
      <w:pPr>
        <w:tabs>
          <w:tab w:val="left" w:pos="500"/>
        </w:tabs>
        <w:ind w:firstLine="5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23886">
        <w:rPr>
          <w:color w:val="FF0000"/>
          <w:sz w:val="28"/>
          <w:szCs w:val="28"/>
        </w:rPr>
        <w:tab/>
      </w:r>
      <w:r w:rsidRPr="00923886">
        <w:rPr>
          <w:sz w:val="28"/>
          <w:szCs w:val="28"/>
        </w:rPr>
        <w:t>В 201</w:t>
      </w:r>
      <w:r>
        <w:rPr>
          <w:sz w:val="28"/>
          <w:szCs w:val="28"/>
        </w:rPr>
        <w:t>5</w:t>
      </w:r>
      <w:r w:rsidRPr="00923886">
        <w:rPr>
          <w:sz w:val="28"/>
          <w:szCs w:val="28"/>
        </w:rPr>
        <w:t xml:space="preserve"> году по предварительной оценке объем валового производства сельскохо</w:t>
      </w:r>
      <w:r>
        <w:rPr>
          <w:sz w:val="28"/>
          <w:szCs w:val="28"/>
        </w:rPr>
        <w:t xml:space="preserve">зяйственной продукции составит </w:t>
      </w:r>
      <w:r>
        <w:rPr>
          <w:color w:val="000000"/>
          <w:sz w:val="28"/>
          <w:szCs w:val="28"/>
        </w:rPr>
        <w:t xml:space="preserve">10,69 </w:t>
      </w:r>
      <w:r w:rsidRPr="00923886">
        <w:rPr>
          <w:sz w:val="28"/>
          <w:szCs w:val="28"/>
        </w:rPr>
        <w:t xml:space="preserve">млн. руб., или </w:t>
      </w:r>
      <w:r>
        <w:rPr>
          <w:sz w:val="28"/>
          <w:szCs w:val="28"/>
        </w:rPr>
        <w:t>117</w:t>
      </w:r>
      <w:r w:rsidRPr="00923886">
        <w:rPr>
          <w:sz w:val="28"/>
          <w:szCs w:val="28"/>
        </w:rPr>
        <w:t>% к уровню 201</w:t>
      </w:r>
      <w:r>
        <w:rPr>
          <w:sz w:val="28"/>
          <w:szCs w:val="28"/>
        </w:rPr>
        <w:t>4</w:t>
      </w:r>
      <w:r w:rsidRPr="00923886">
        <w:rPr>
          <w:sz w:val="28"/>
          <w:szCs w:val="28"/>
        </w:rPr>
        <w:t xml:space="preserve"> года.</w:t>
      </w:r>
    </w:p>
    <w:p w:rsidR="00891A15" w:rsidRDefault="00891A15" w:rsidP="00891A15">
      <w:pPr>
        <w:tabs>
          <w:tab w:val="left" w:pos="500"/>
        </w:tabs>
        <w:ind w:firstLine="57"/>
        <w:contextualSpacing/>
        <w:rPr>
          <w:sz w:val="28"/>
          <w:szCs w:val="28"/>
        </w:rPr>
      </w:pPr>
      <w:r w:rsidRPr="00B031C0">
        <w:rPr>
          <w:sz w:val="28"/>
          <w:szCs w:val="28"/>
        </w:rPr>
        <w:t>Торговля и общественное питание</w:t>
      </w:r>
      <w:r>
        <w:rPr>
          <w:sz w:val="28"/>
          <w:szCs w:val="28"/>
        </w:rPr>
        <w:t xml:space="preserve"> на селе представлено тремя магазинами и четырьмя закусочными. В 2014 году в рамках программных мероприятий была открыта новая закусочная, было создано 6 рабочих мест и магазин. В 2014 году товарооборот составил –1861 тыс. руб. и возрос на 107% по сравнению с прошлым годом.           </w:t>
      </w:r>
    </w:p>
    <w:p w:rsidR="00891A15" w:rsidRDefault="00891A15" w:rsidP="00891A15">
      <w:pPr>
        <w:tabs>
          <w:tab w:val="left" w:pos="500"/>
        </w:tabs>
        <w:ind w:firstLine="0"/>
        <w:contextualSpacing/>
        <w:rPr>
          <w:sz w:val="28"/>
          <w:szCs w:val="28"/>
        </w:rPr>
      </w:pPr>
      <w:r w:rsidRPr="00923886">
        <w:rPr>
          <w:sz w:val="28"/>
          <w:szCs w:val="28"/>
        </w:rPr>
        <w:t xml:space="preserve">Объем платных услуг населению составит </w:t>
      </w:r>
      <w:r>
        <w:rPr>
          <w:color w:val="000000"/>
          <w:sz w:val="28"/>
          <w:szCs w:val="28"/>
        </w:rPr>
        <w:t xml:space="preserve">0,59 </w:t>
      </w:r>
      <w:r w:rsidRPr="00923886">
        <w:rPr>
          <w:sz w:val="28"/>
          <w:szCs w:val="28"/>
        </w:rPr>
        <w:t xml:space="preserve">млн. руб. с </w:t>
      </w:r>
      <w:proofErr w:type="gramStart"/>
      <w:r w:rsidRPr="00923886">
        <w:rPr>
          <w:sz w:val="28"/>
          <w:szCs w:val="28"/>
        </w:rPr>
        <w:t>ростом  к</w:t>
      </w:r>
      <w:proofErr w:type="gramEnd"/>
      <w:r w:rsidRPr="00923886">
        <w:rPr>
          <w:sz w:val="28"/>
          <w:szCs w:val="28"/>
        </w:rPr>
        <w:t xml:space="preserve"> уровню 201</w:t>
      </w:r>
      <w:r>
        <w:rPr>
          <w:sz w:val="28"/>
          <w:szCs w:val="28"/>
        </w:rPr>
        <w:t>4 года  111</w:t>
      </w:r>
      <w:r w:rsidRPr="00923886">
        <w:rPr>
          <w:sz w:val="28"/>
          <w:szCs w:val="28"/>
        </w:rPr>
        <w:t>%.</w:t>
      </w:r>
    </w:p>
    <w:p w:rsidR="00891A15" w:rsidRPr="00923886" w:rsidRDefault="00891A15" w:rsidP="00891A15">
      <w:pPr>
        <w:tabs>
          <w:tab w:val="left" w:pos="500"/>
        </w:tabs>
        <w:ind w:firstLine="0"/>
        <w:contextualSpacing/>
        <w:rPr>
          <w:sz w:val="28"/>
          <w:szCs w:val="28"/>
        </w:rPr>
      </w:pPr>
      <w:r w:rsidRPr="00923886">
        <w:rPr>
          <w:sz w:val="28"/>
          <w:szCs w:val="28"/>
        </w:rPr>
        <w:t xml:space="preserve">Уровень общей безработицы </w:t>
      </w:r>
      <w:r>
        <w:rPr>
          <w:sz w:val="28"/>
          <w:szCs w:val="28"/>
        </w:rPr>
        <w:t xml:space="preserve">ожидается на уровне 9 </w:t>
      </w:r>
      <w:r w:rsidRPr="00923886">
        <w:rPr>
          <w:sz w:val="28"/>
          <w:szCs w:val="28"/>
        </w:rPr>
        <w:t>% в 201</w:t>
      </w:r>
      <w:r>
        <w:rPr>
          <w:sz w:val="28"/>
          <w:szCs w:val="28"/>
        </w:rPr>
        <w:t>5г.</w:t>
      </w:r>
      <w:r w:rsidRPr="00923886">
        <w:rPr>
          <w:sz w:val="28"/>
          <w:szCs w:val="28"/>
        </w:rPr>
        <w:t xml:space="preserve">Численность безработных, зарегистрированных в государственных учреждениях службы занятости населения составит </w:t>
      </w:r>
      <w:r>
        <w:rPr>
          <w:sz w:val="28"/>
          <w:szCs w:val="28"/>
        </w:rPr>
        <w:t>12</w:t>
      </w:r>
      <w:r w:rsidRPr="00923886">
        <w:rPr>
          <w:sz w:val="28"/>
          <w:szCs w:val="28"/>
        </w:rPr>
        <w:t xml:space="preserve"> человек, что не превысит показатель 201</w:t>
      </w:r>
      <w:r>
        <w:rPr>
          <w:sz w:val="28"/>
          <w:szCs w:val="28"/>
        </w:rPr>
        <w:t xml:space="preserve">4 </w:t>
      </w:r>
      <w:r w:rsidRPr="00923886">
        <w:rPr>
          <w:sz w:val="28"/>
          <w:szCs w:val="28"/>
        </w:rPr>
        <w:t>года.</w:t>
      </w:r>
    </w:p>
    <w:p w:rsidR="00891A15" w:rsidRDefault="00891A15" w:rsidP="00891A15">
      <w:pPr>
        <w:tabs>
          <w:tab w:val="left" w:pos="500"/>
        </w:tabs>
        <w:ind w:firstLine="57"/>
        <w:contextualSpacing/>
        <w:rPr>
          <w:sz w:val="28"/>
          <w:szCs w:val="28"/>
        </w:rPr>
      </w:pPr>
      <w:r w:rsidRPr="00923886">
        <w:rPr>
          <w:sz w:val="28"/>
          <w:szCs w:val="28"/>
        </w:rPr>
        <w:tab/>
        <w:t>Базовый вариант предварительного прогноза социально-экономического развития муниципального образования «</w:t>
      </w:r>
      <w:proofErr w:type="gramStart"/>
      <w:r>
        <w:rPr>
          <w:sz w:val="28"/>
          <w:szCs w:val="28"/>
        </w:rPr>
        <w:t>Барское</w:t>
      </w:r>
      <w:r w:rsidRPr="00923886">
        <w:rPr>
          <w:sz w:val="28"/>
          <w:szCs w:val="28"/>
        </w:rPr>
        <w:t>»  предполагает</w:t>
      </w:r>
      <w:proofErr w:type="gramEnd"/>
      <w:r w:rsidRPr="00923886">
        <w:rPr>
          <w:sz w:val="28"/>
          <w:szCs w:val="28"/>
        </w:rPr>
        <w:t xml:space="preserve"> следующую динамику основных макроэкономических показателей:</w:t>
      </w:r>
    </w:p>
    <w:p w:rsidR="00891A15" w:rsidRDefault="00891A15" w:rsidP="00891A15">
      <w:pPr>
        <w:tabs>
          <w:tab w:val="left" w:pos="500"/>
        </w:tabs>
        <w:ind w:firstLine="0"/>
        <w:contextualSpacing/>
        <w:rPr>
          <w:sz w:val="28"/>
          <w:szCs w:val="28"/>
        </w:rPr>
      </w:pPr>
    </w:p>
    <w:p w:rsidR="00891A15" w:rsidRPr="00923886" w:rsidRDefault="00891A15" w:rsidP="00891A15">
      <w:pPr>
        <w:tabs>
          <w:tab w:val="left" w:pos="500"/>
        </w:tabs>
        <w:ind w:firstLine="57"/>
        <w:contextualSpacing/>
        <w:rPr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53"/>
        <w:gridCol w:w="1914"/>
        <w:gridCol w:w="1230"/>
        <w:gridCol w:w="820"/>
        <w:gridCol w:w="957"/>
        <w:gridCol w:w="871"/>
      </w:tblGrid>
      <w:tr w:rsidR="00891A15" w:rsidRPr="003E1337" w:rsidTr="00982D71">
        <w:tc>
          <w:tcPr>
            <w:tcW w:w="1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3533A">
              <w:rPr>
                <w:rFonts w:ascii="Times New Roman" w:hAnsi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</w:tc>
      </w:tr>
      <w:tr w:rsidR="00891A15" w:rsidRPr="003E1337" w:rsidTr="00982D71">
        <w:tc>
          <w:tcPr>
            <w:tcW w:w="1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353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353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53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91A15" w:rsidRPr="003E1337" w:rsidTr="00982D71"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33A">
              <w:rPr>
                <w:rFonts w:ascii="Times New Roman" w:hAnsi="Times New Roman"/>
                <w:sz w:val="24"/>
                <w:szCs w:val="24"/>
              </w:rPr>
              <w:t>Тыс.чел</w:t>
            </w:r>
            <w:proofErr w:type="spellEnd"/>
            <w:r w:rsidRPr="006353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0,51</w:t>
            </w:r>
          </w:p>
        </w:tc>
      </w:tr>
      <w:tr w:rsidR="00891A15" w:rsidRPr="003E1337" w:rsidTr="00982D71"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 xml:space="preserve">% к пред. году в </w:t>
            </w:r>
            <w:proofErr w:type="spellStart"/>
            <w:r w:rsidRPr="0063533A">
              <w:rPr>
                <w:rFonts w:ascii="Times New Roman" w:hAnsi="Times New Roman"/>
                <w:sz w:val="24"/>
                <w:szCs w:val="24"/>
              </w:rPr>
              <w:t>сопост</w:t>
            </w:r>
            <w:proofErr w:type="spellEnd"/>
            <w:r w:rsidRPr="0063533A">
              <w:rPr>
                <w:rFonts w:ascii="Times New Roman" w:hAnsi="Times New Roman"/>
                <w:sz w:val="24"/>
                <w:szCs w:val="24"/>
              </w:rPr>
              <w:t>. ценах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891A15" w:rsidRPr="003E1337" w:rsidTr="00982D71"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>Оборот розничной торговли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общественного питания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 xml:space="preserve">% к пред. году в </w:t>
            </w:r>
            <w:proofErr w:type="spellStart"/>
            <w:r w:rsidRPr="0063533A">
              <w:rPr>
                <w:rFonts w:ascii="Times New Roman" w:hAnsi="Times New Roman"/>
                <w:sz w:val="24"/>
                <w:szCs w:val="24"/>
              </w:rPr>
              <w:t>сопост</w:t>
            </w:r>
            <w:proofErr w:type="spellEnd"/>
            <w:r w:rsidRPr="0063533A">
              <w:rPr>
                <w:rFonts w:ascii="Times New Roman" w:hAnsi="Times New Roman"/>
                <w:sz w:val="24"/>
                <w:szCs w:val="24"/>
              </w:rPr>
              <w:t>. ценах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25,38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26,65</w:t>
            </w:r>
          </w:p>
        </w:tc>
      </w:tr>
      <w:tr w:rsidR="00891A15" w:rsidRPr="003E1337" w:rsidTr="00982D71"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3533A">
              <w:rPr>
                <w:rFonts w:ascii="Times New Roman" w:hAnsi="Times New Roman"/>
                <w:sz w:val="24"/>
                <w:szCs w:val="24"/>
              </w:rPr>
              <w:t xml:space="preserve">% к пред. году в </w:t>
            </w:r>
            <w:proofErr w:type="spellStart"/>
            <w:r w:rsidRPr="0063533A">
              <w:rPr>
                <w:rFonts w:ascii="Times New Roman" w:hAnsi="Times New Roman"/>
                <w:sz w:val="24"/>
                <w:szCs w:val="24"/>
              </w:rPr>
              <w:t>сопост</w:t>
            </w:r>
            <w:proofErr w:type="spellEnd"/>
            <w:r w:rsidRPr="0063533A">
              <w:rPr>
                <w:rFonts w:ascii="Times New Roman" w:hAnsi="Times New Roman"/>
                <w:sz w:val="24"/>
                <w:szCs w:val="24"/>
              </w:rPr>
              <w:t>. ценах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91A15" w:rsidRPr="0063533A" w:rsidRDefault="00891A15" w:rsidP="00982D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0,72</w:t>
            </w:r>
          </w:p>
        </w:tc>
      </w:tr>
    </w:tbl>
    <w:p w:rsidR="00891A15" w:rsidRDefault="00891A15" w:rsidP="00891A15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891A15" w:rsidRPr="006737AB" w:rsidRDefault="00891A15" w:rsidP="00891A15">
      <w:pPr>
        <w:widowControl w:val="0"/>
        <w:autoSpaceDE w:val="0"/>
        <w:autoSpaceDN w:val="0"/>
        <w:adjustRightInd w:val="0"/>
        <w:ind w:firstLine="540"/>
        <w:rPr>
          <w:bCs/>
          <w:snapToGrid w:val="0"/>
          <w:sz w:val="28"/>
          <w:szCs w:val="28"/>
        </w:rPr>
      </w:pPr>
      <w:r w:rsidRPr="003E1337">
        <w:rPr>
          <w:sz w:val="28"/>
          <w:szCs w:val="28"/>
        </w:rPr>
        <w:t>Таким образом, базовый вариант предварительного прогноза социально-экономического развития муниципального образования на 201</w:t>
      </w:r>
      <w:r>
        <w:rPr>
          <w:sz w:val="28"/>
          <w:szCs w:val="28"/>
        </w:rPr>
        <w:t>6</w:t>
      </w:r>
      <w:r w:rsidRPr="003E1337">
        <w:rPr>
          <w:sz w:val="28"/>
          <w:szCs w:val="28"/>
        </w:rPr>
        <w:t xml:space="preserve"> - 201</w:t>
      </w:r>
      <w:r>
        <w:rPr>
          <w:sz w:val="28"/>
          <w:szCs w:val="28"/>
        </w:rPr>
        <w:t>8</w:t>
      </w:r>
      <w:r w:rsidRPr="003E1337">
        <w:rPr>
          <w:sz w:val="28"/>
          <w:szCs w:val="28"/>
        </w:rPr>
        <w:t xml:space="preserve"> годы, взятый за основу для составления проекта  бюджета  района на 201</w:t>
      </w:r>
      <w:r>
        <w:rPr>
          <w:sz w:val="28"/>
          <w:szCs w:val="28"/>
        </w:rPr>
        <w:t>6</w:t>
      </w:r>
      <w:r w:rsidRPr="003E1337">
        <w:rPr>
          <w:sz w:val="28"/>
          <w:szCs w:val="28"/>
        </w:rPr>
        <w:t xml:space="preserve"> - 201</w:t>
      </w:r>
      <w:r>
        <w:rPr>
          <w:sz w:val="28"/>
          <w:szCs w:val="28"/>
        </w:rPr>
        <w:t>8</w:t>
      </w:r>
      <w:r w:rsidRPr="003E1337">
        <w:rPr>
          <w:sz w:val="28"/>
          <w:szCs w:val="28"/>
        </w:rPr>
        <w:t xml:space="preserve"> годы, предусматривает более низкие темпы развития экономики  в 2014 году и постепенное ускорение темпов прироста в плановом периоде.</w:t>
      </w: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91A15" w:rsidRPr="006737A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6737AB">
        <w:rPr>
          <w:bCs/>
          <w:snapToGrid w:val="0"/>
          <w:sz w:val="28"/>
          <w:szCs w:val="28"/>
        </w:rPr>
        <w:lastRenderedPageBreak/>
        <w:t xml:space="preserve">Основными рисками, которые могут возникнуть в ходе реализации бюджетной политики </w:t>
      </w:r>
      <w:r>
        <w:rPr>
          <w:bCs/>
          <w:snapToGrid w:val="0"/>
          <w:sz w:val="28"/>
          <w:szCs w:val="28"/>
        </w:rPr>
        <w:t>МО СП «Барское»</w:t>
      </w:r>
      <w:r w:rsidRPr="006737AB">
        <w:rPr>
          <w:bCs/>
          <w:snapToGrid w:val="0"/>
          <w:sz w:val="28"/>
          <w:szCs w:val="28"/>
        </w:rPr>
        <w:t xml:space="preserve"> в предстоящем периоде, являются:</w:t>
      </w:r>
    </w:p>
    <w:p w:rsidR="00891A15" w:rsidRPr="006737A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6737AB">
        <w:rPr>
          <w:bCs/>
          <w:snapToGrid w:val="0"/>
          <w:sz w:val="28"/>
          <w:szCs w:val="28"/>
        </w:rPr>
        <w:t>-</w:t>
      </w:r>
      <w:r>
        <w:rPr>
          <w:bCs/>
          <w:snapToGrid w:val="0"/>
          <w:sz w:val="28"/>
          <w:szCs w:val="28"/>
        </w:rPr>
        <w:t xml:space="preserve"> </w:t>
      </w:r>
      <w:r w:rsidRPr="006737AB">
        <w:rPr>
          <w:bCs/>
          <w:snapToGrid w:val="0"/>
          <w:sz w:val="28"/>
          <w:szCs w:val="28"/>
        </w:rPr>
        <w:t>изменения норм федерального</w:t>
      </w:r>
      <w:r>
        <w:rPr>
          <w:bCs/>
          <w:snapToGrid w:val="0"/>
          <w:sz w:val="28"/>
          <w:szCs w:val="28"/>
        </w:rPr>
        <w:t xml:space="preserve"> и </w:t>
      </w:r>
      <w:proofErr w:type="gramStart"/>
      <w:r>
        <w:rPr>
          <w:bCs/>
          <w:snapToGrid w:val="0"/>
          <w:sz w:val="28"/>
          <w:szCs w:val="28"/>
        </w:rPr>
        <w:t xml:space="preserve">республиканского </w:t>
      </w:r>
      <w:r w:rsidRPr="006737AB">
        <w:rPr>
          <w:bCs/>
          <w:snapToGrid w:val="0"/>
          <w:sz w:val="28"/>
          <w:szCs w:val="28"/>
        </w:rPr>
        <w:t xml:space="preserve"> законодательства</w:t>
      </w:r>
      <w:proofErr w:type="gramEnd"/>
      <w:r w:rsidRPr="006737AB">
        <w:rPr>
          <w:bCs/>
          <w:snapToGrid w:val="0"/>
          <w:sz w:val="28"/>
          <w:szCs w:val="28"/>
        </w:rPr>
        <w:t>, влекущие за собой снижение доходов или увеличение расходов бюджета;</w:t>
      </w:r>
    </w:p>
    <w:p w:rsidR="00891A15" w:rsidRPr="006737A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6737AB">
        <w:rPr>
          <w:bCs/>
          <w:snapToGrid w:val="0"/>
          <w:sz w:val="28"/>
          <w:szCs w:val="28"/>
        </w:rPr>
        <w:t>-</w:t>
      </w:r>
      <w:r>
        <w:rPr>
          <w:bCs/>
          <w:snapToGrid w:val="0"/>
          <w:sz w:val="28"/>
          <w:szCs w:val="28"/>
        </w:rPr>
        <w:t xml:space="preserve"> </w:t>
      </w:r>
      <w:r w:rsidRPr="006737AB">
        <w:rPr>
          <w:bCs/>
          <w:snapToGrid w:val="0"/>
          <w:sz w:val="28"/>
          <w:szCs w:val="28"/>
        </w:rPr>
        <w:t>ухудшение общеэкономической ситуации в Российской Федерации</w:t>
      </w:r>
      <w:r>
        <w:rPr>
          <w:bCs/>
          <w:snapToGrid w:val="0"/>
          <w:sz w:val="28"/>
          <w:szCs w:val="28"/>
        </w:rPr>
        <w:t xml:space="preserve"> и Республике Бурятия</w:t>
      </w:r>
      <w:r w:rsidRPr="006737AB">
        <w:rPr>
          <w:bCs/>
          <w:snapToGrid w:val="0"/>
          <w:sz w:val="28"/>
          <w:szCs w:val="28"/>
        </w:rPr>
        <w:t>;</w:t>
      </w:r>
    </w:p>
    <w:p w:rsidR="00891A15" w:rsidRPr="006737A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6737AB">
        <w:rPr>
          <w:bCs/>
          <w:snapToGrid w:val="0"/>
          <w:sz w:val="28"/>
          <w:szCs w:val="28"/>
        </w:rPr>
        <w:t>-</w:t>
      </w:r>
      <w:r>
        <w:rPr>
          <w:bCs/>
          <w:snapToGrid w:val="0"/>
          <w:sz w:val="28"/>
          <w:szCs w:val="28"/>
        </w:rPr>
        <w:t xml:space="preserve"> </w:t>
      </w:r>
      <w:r w:rsidRPr="006737AB">
        <w:rPr>
          <w:bCs/>
          <w:snapToGrid w:val="0"/>
          <w:sz w:val="28"/>
          <w:szCs w:val="28"/>
        </w:rPr>
        <w:t xml:space="preserve">последствия дефицитного финансирования </w:t>
      </w:r>
      <w:r>
        <w:rPr>
          <w:bCs/>
          <w:snapToGrid w:val="0"/>
          <w:sz w:val="28"/>
          <w:szCs w:val="28"/>
        </w:rPr>
        <w:t>местного</w:t>
      </w:r>
      <w:r w:rsidRPr="006737AB">
        <w:rPr>
          <w:bCs/>
          <w:snapToGrid w:val="0"/>
          <w:sz w:val="28"/>
          <w:szCs w:val="28"/>
        </w:rPr>
        <w:t xml:space="preserve"> бюджета в предшествующие периоды времени в результате низких темпов роста налоговых и неналоговых доходов бюджета </w:t>
      </w:r>
      <w:r>
        <w:rPr>
          <w:bCs/>
          <w:snapToGrid w:val="0"/>
          <w:sz w:val="28"/>
          <w:szCs w:val="28"/>
        </w:rPr>
        <w:t>МО СП «Барское»</w:t>
      </w:r>
      <w:r w:rsidRPr="006737AB">
        <w:rPr>
          <w:bCs/>
          <w:snapToGrid w:val="0"/>
          <w:sz w:val="28"/>
          <w:szCs w:val="28"/>
        </w:rPr>
        <w:t>.</w:t>
      </w:r>
    </w:p>
    <w:p w:rsidR="00891A15" w:rsidRPr="006737A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6737AB">
        <w:rPr>
          <w:bCs/>
          <w:snapToGrid w:val="0"/>
          <w:sz w:val="28"/>
          <w:szCs w:val="28"/>
        </w:rPr>
        <w:t>При наступлении указанных рисков могут потребоваться дополнительные меры по минимизации их негативных последствий.</w:t>
      </w:r>
    </w:p>
    <w:p w:rsidR="00891A15" w:rsidRDefault="00891A15" w:rsidP="00891A15">
      <w:pPr>
        <w:pStyle w:val="1"/>
        <w:widowControl/>
        <w:spacing w:line="240" w:lineRule="auto"/>
        <w:ind w:left="709" w:firstLine="0"/>
        <w:rPr>
          <w:bCs/>
          <w:sz w:val="28"/>
          <w:szCs w:val="28"/>
        </w:rPr>
      </w:pPr>
    </w:p>
    <w:p w:rsidR="00891A15" w:rsidRPr="003E1337" w:rsidRDefault="00891A15" w:rsidP="00891A15">
      <w:pPr>
        <w:widowControl w:val="0"/>
        <w:autoSpaceDE w:val="0"/>
        <w:autoSpaceDN w:val="0"/>
        <w:adjustRightInd w:val="0"/>
        <w:ind w:firstLine="57"/>
        <w:contextualSpacing/>
        <w:rPr>
          <w:sz w:val="28"/>
          <w:szCs w:val="28"/>
        </w:rPr>
      </w:pPr>
    </w:p>
    <w:p w:rsidR="00891A15" w:rsidRPr="006737AB" w:rsidRDefault="00891A15" w:rsidP="00891A15">
      <w:pPr>
        <w:pStyle w:val="1"/>
        <w:widowControl/>
        <w:spacing w:line="240" w:lineRule="auto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3. </w:t>
      </w:r>
      <w:r w:rsidRPr="006737AB">
        <w:rPr>
          <w:b/>
          <w:sz w:val="28"/>
        </w:rPr>
        <w:t>Задачи бюджетной политики на 2016</w:t>
      </w:r>
      <w:r>
        <w:rPr>
          <w:b/>
          <w:sz w:val="28"/>
        </w:rPr>
        <w:t xml:space="preserve"> </w:t>
      </w:r>
      <w:r w:rsidRPr="006737AB">
        <w:rPr>
          <w:b/>
          <w:sz w:val="28"/>
        </w:rPr>
        <w:t>-</w:t>
      </w:r>
      <w:r>
        <w:rPr>
          <w:b/>
          <w:sz w:val="28"/>
        </w:rPr>
        <w:t xml:space="preserve"> </w:t>
      </w:r>
      <w:r w:rsidRPr="006737AB">
        <w:rPr>
          <w:b/>
          <w:sz w:val="28"/>
        </w:rPr>
        <w:t>2018 годы</w:t>
      </w:r>
    </w:p>
    <w:p w:rsidR="00891A15" w:rsidRDefault="00891A15" w:rsidP="00891A15">
      <w:pPr>
        <w:pStyle w:val="1"/>
        <w:widowControl/>
        <w:spacing w:line="240" w:lineRule="auto"/>
        <w:ind w:firstLine="709"/>
        <w:rPr>
          <w:bCs/>
          <w:sz w:val="28"/>
          <w:szCs w:val="28"/>
        </w:rPr>
      </w:pPr>
    </w:p>
    <w:p w:rsidR="00891A15" w:rsidRDefault="00891A15" w:rsidP="00891A15">
      <w:pPr>
        <w:pStyle w:val="1"/>
        <w:widowControl/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В условиях возрастающей бюджетной нагрузки, обусловленной макроэкономическими факторами влияния на экономическую ситуацию в целом, в качестве задач бюджетной политики сохраняют свою актуальность: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>- обеспечение долгосрочной сбалан</w:t>
      </w:r>
      <w:r>
        <w:rPr>
          <w:bCs/>
          <w:snapToGrid w:val="0"/>
          <w:sz w:val="28"/>
          <w:szCs w:val="28"/>
        </w:rPr>
        <w:t>сированности</w:t>
      </w:r>
      <w:r w:rsidRPr="00B9381B">
        <w:rPr>
          <w:bCs/>
          <w:snapToGrid w:val="0"/>
          <w:sz w:val="28"/>
          <w:szCs w:val="28"/>
        </w:rPr>
        <w:t xml:space="preserve"> бюджета </w:t>
      </w:r>
      <w:r>
        <w:rPr>
          <w:bCs/>
          <w:snapToGrid w:val="0"/>
          <w:sz w:val="28"/>
          <w:szCs w:val="28"/>
        </w:rPr>
        <w:t>МО СП «Барское»</w:t>
      </w:r>
      <w:r w:rsidRPr="00B9381B">
        <w:rPr>
          <w:bCs/>
          <w:snapToGrid w:val="0"/>
          <w:sz w:val="28"/>
          <w:szCs w:val="28"/>
        </w:rPr>
        <w:t>;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>- повышение эффективности бюджетных расходов;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>- обеспечение доступности и качества оказания государственных (муниципальных) услуг.</w:t>
      </w:r>
    </w:p>
    <w:p w:rsidR="00891A15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 xml:space="preserve">В рассматриваемом периоде сбалансированность бюджета </w:t>
      </w:r>
      <w:r>
        <w:rPr>
          <w:bCs/>
          <w:snapToGrid w:val="0"/>
          <w:sz w:val="28"/>
          <w:szCs w:val="28"/>
        </w:rPr>
        <w:t>МО СП «Барское»</w:t>
      </w:r>
      <w:r w:rsidRPr="00B9381B">
        <w:rPr>
          <w:bCs/>
          <w:snapToGrid w:val="0"/>
          <w:sz w:val="28"/>
          <w:szCs w:val="28"/>
        </w:rPr>
        <w:t xml:space="preserve"> должна быть обеспечена, в том числе, посредством реализации комплекса мер, направленных на мобилизацию доходов, оптимизацию расходов и ограничение дефицита </w:t>
      </w:r>
      <w:r>
        <w:rPr>
          <w:bCs/>
          <w:snapToGrid w:val="0"/>
          <w:sz w:val="28"/>
          <w:szCs w:val="28"/>
        </w:rPr>
        <w:t>местного</w:t>
      </w:r>
      <w:r w:rsidRPr="00B9381B">
        <w:rPr>
          <w:bCs/>
          <w:snapToGrid w:val="0"/>
          <w:sz w:val="28"/>
          <w:szCs w:val="28"/>
        </w:rPr>
        <w:t xml:space="preserve"> бюджета</w:t>
      </w:r>
      <w:r>
        <w:rPr>
          <w:bCs/>
          <w:snapToGrid w:val="0"/>
          <w:sz w:val="28"/>
          <w:szCs w:val="28"/>
        </w:rPr>
        <w:t>.</w:t>
      </w:r>
      <w:r w:rsidRPr="00B9381B">
        <w:rPr>
          <w:bCs/>
          <w:snapToGrid w:val="0"/>
          <w:sz w:val="28"/>
          <w:szCs w:val="28"/>
        </w:rPr>
        <w:t xml:space="preserve"> 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 xml:space="preserve">Формирование доходной части бюджета </w:t>
      </w:r>
      <w:r>
        <w:rPr>
          <w:bCs/>
          <w:snapToGrid w:val="0"/>
          <w:sz w:val="28"/>
          <w:szCs w:val="28"/>
        </w:rPr>
        <w:t>МО СП «</w:t>
      </w:r>
      <w:proofErr w:type="gramStart"/>
      <w:r>
        <w:rPr>
          <w:bCs/>
          <w:snapToGrid w:val="0"/>
          <w:sz w:val="28"/>
          <w:szCs w:val="28"/>
        </w:rPr>
        <w:t xml:space="preserve">Барское» </w:t>
      </w:r>
      <w:r w:rsidRPr="00B9381B">
        <w:rPr>
          <w:bCs/>
          <w:snapToGrid w:val="0"/>
          <w:sz w:val="28"/>
          <w:szCs w:val="28"/>
        </w:rPr>
        <w:t xml:space="preserve"> в</w:t>
      </w:r>
      <w:proofErr w:type="gramEnd"/>
      <w:r w:rsidRPr="00B9381B">
        <w:rPr>
          <w:bCs/>
          <w:snapToGrid w:val="0"/>
          <w:sz w:val="28"/>
          <w:szCs w:val="28"/>
        </w:rPr>
        <w:t xml:space="preserve"> </w:t>
      </w:r>
      <w:r>
        <w:rPr>
          <w:bCs/>
          <w:snapToGrid w:val="0"/>
          <w:sz w:val="28"/>
          <w:szCs w:val="28"/>
        </w:rPr>
        <w:t xml:space="preserve">         </w:t>
      </w:r>
      <w:r w:rsidRPr="00B9381B">
        <w:rPr>
          <w:bCs/>
          <w:snapToGrid w:val="0"/>
          <w:sz w:val="28"/>
          <w:szCs w:val="28"/>
        </w:rPr>
        <w:t xml:space="preserve">2016 - 2018 годах будет осуществляться исходя из динамики основных макроэкономических показателей, определенных прогнозом социально-экономического развития </w:t>
      </w:r>
      <w:r>
        <w:rPr>
          <w:bCs/>
          <w:snapToGrid w:val="0"/>
          <w:sz w:val="28"/>
          <w:szCs w:val="28"/>
        </w:rPr>
        <w:t>МО СП «Барское»</w:t>
      </w:r>
      <w:r w:rsidRPr="00B9381B">
        <w:rPr>
          <w:bCs/>
          <w:snapToGrid w:val="0"/>
          <w:sz w:val="28"/>
          <w:szCs w:val="28"/>
        </w:rPr>
        <w:t xml:space="preserve"> на среднесрочную перспективу, с учетом налоговых новаций. В трехлетней перспективе будет продолжена работа по укреплению доходной базы </w:t>
      </w:r>
      <w:r>
        <w:rPr>
          <w:bCs/>
          <w:snapToGrid w:val="0"/>
          <w:sz w:val="28"/>
          <w:szCs w:val="28"/>
        </w:rPr>
        <w:t xml:space="preserve">местного </w:t>
      </w:r>
      <w:proofErr w:type="gramStart"/>
      <w:r w:rsidRPr="00B9381B">
        <w:rPr>
          <w:bCs/>
          <w:snapToGrid w:val="0"/>
          <w:sz w:val="28"/>
          <w:szCs w:val="28"/>
        </w:rPr>
        <w:t>бюджета  за</w:t>
      </w:r>
      <w:proofErr w:type="gramEnd"/>
      <w:r w:rsidRPr="00B9381B">
        <w:rPr>
          <w:bCs/>
          <w:snapToGrid w:val="0"/>
          <w:sz w:val="28"/>
          <w:szCs w:val="28"/>
        </w:rPr>
        <w:t xml:space="preserve"> счет наращивания стабильных доходных источников</w:t>
      </w:r>
      <w:r>
        <w:rPr>
          <w:bCs/>
          <w:snapToGrid w:val="0"/>
          <w:sz w:val="28"/>
          <w:szCs w:val="28"/>
        </w:rPr>
        <w:t>.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>Для этого должен быть подтвержден безусловный приоритет исполнения действующих обязательств. Инициативы и предложения по принятию новых расходных обязательств должны рассматриваться исключительно после соответствующей оценки их эффективности, пересмотра нормативных правовых актов, устанавливающих действующие расходны</w:t>
      </w:r>
      <w:r>
        <w:rPr>
          <w:bCs/>
          <w:snapToGrid w:val="0"/>
          <w:sz w:val="28"/>
          <w:szCs w:val="28"/>
        </w:rPr>
        <w:t>е</w:t>
      </w:r>
      <w:r w:rsidRPr="00B9381B">
        <w:rPr>
          <w:bCs/>
          <w:snapToGrid w:val="0"/>
          <w:sz w:val="28"/>
          <w:szCs w:val="28"/>
        </w:rPr>
        <w:t xml:space="preserve"> обязательств</w:t>
      </w:r>
      <w:r>
        <w:rPr>
          <w:bCs/>
          <w:snapToGrid w:val="0"/>
          <w:sz w:val="28"/>
          <w:szCs w:val="28"/>
        </w:rPr>
        <w:t>а</w:t>
      </w:r>
      <w:r w:rsidRPr="00B9381B">
        <w:rPr>
          <w:bCs/>
          <w:snapToGrid w:val="0"/>
          <w:sz w:val="28"/>
          <w:szCs w:val="28"/>
        </w:rPr>
        <w:t>, и учитываться только при условии адекватной оптимизации расходов в заданных бюджетных ограничениях.</w:t>
      </w:r>
    </w:p>
    <w:p w:rsidR="00891A15" w:rsidRPr="00B9381B" w:rsidRDefault="00891A15" w:rsidP="00891A15">
      <w:pPr>
        <w:autoSpaceDE w:val="0"/>
        <w:autoSpaceDN w:val="0"/>
        <w:adjustRightInd w:val="0"/>
        <w:ind w:firstLine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 xml:space="preserve">В среднесрочном периоде будет продолжено развитие внутреннего </w:t>
      </w:r>
      <w:r>
        <w:rPr>
          <w:bCs/>
          <w:snapToGrid w:val="0"/>
          <w:sz w:val="28"/>
          <w:szCs w:val="28"/>
        </w:rPr>
        <w:t>муниципального</w:t>
      </w:r>
      <w:r w:rsidRPr="00B9381B">
        <w:rPr>
          <w:bCs/>
          <w:snapToGrid w:val="0"/>
          <w:sz w:val="28"/>
          <w:szCs w:val="28"/>
        </w:rPr>
        <w:t xml:space="preserve"> финансового контроля и завершена работа по принятию нормативных документов в области регулирования указанного контроля. Деятельность </w:t>
      </w:r>
      <w:r>
        <w:rPr>
          <w:bCs/>
          <w:snapToGrid w:val="0"/>
          <w:sz w:val="28"/>
          <w:szCs w:val="28"/>
        </w:rPr>
        <w:t>муниципального</w:t>
      </w:r>
      <w:r w:rsidRPr="00B9381B">
        <w:rPr>
          <w:bCs/>
          <w:snapToGrid w:val="0"/>
          <w:sz w:val="28"/>
          <w:szCs w:val="28"/>
        </w:rPr>
        <w:t xml:space="preserve"> финансового контроля будет направлена на </w:t>
      </w:r>
      <w:r w:rsidRPr="00B9381B">
        <w:rPr>
          <w:bCs/>
          <w:snapToGrid w:val="0"/>
          <w:sz w:val="28"/>
          <w:szCs w:val="28"/>
        </w:rPr>
        <w:lastRenderedPageBreak/>
        <w:t xml:space="preserve">контроль за результативностью использования бюджетных средств, в том числе за полнотой и достоверностью отчетности о реализации </w:t>
      </w:r>
      <w:r>
        <w:rPr>
          <w:bCs/>
          <w:snapToGrid w:val="0"/>
          <w:sz w:val="28"/>
          <w:szCs w:val="28"/>
        </w:rPr>
        <w:t>муниципальных</w:t>
      </w:r>
      <w:r w:rsidRPr="00B9381B">
        <w:rPr>
          <w:bCs/>
          <w:snapToGrid w:val="0"/>
          <w:sz w:val="28"/>
          <w:szCs w:val="28"/>
        </w:rPr>
        <w:t xml:space="preserve"> программ.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>Для обеспечения доступности и качества оказания муниципальных услуг в республике необходимо осуществить переход к формированию муниципального задания на оказание муниципальных услуг физическим и юридическим лицам на основе единого перечня таких услуг и единых нормативов их финансового обеспечения и обеспечить решение следующих основных задач: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>-</w:t>
      </w:r>
      <w:r>
        <w:rPr>
          <w:bCs/>
          <w:snapToGrid w:val="0"/>
          <w:sz w:val="28"/>
          <w:szCs w:val="28"/>
        </w:rPr>
        <w:t xml:space="preserve"> </w:t>
      </w:r>
      <w:r w:rsidRPr="00B9381B">
        <w:rPr>
          <w:bCs/>
          <w:snapToGrid w:val="0"/>
          <w:sz w:val="28"/>
          <w:szCs w:val="28"/>
        </w:rPr>
        <w:t xml:space="preserve">формирование муниципальных заданий начиная с 2016 года на основе базовых (отраслевых) перечней государственных и муниципальных услуг и работ, разработанных </w:t>
      </w:r>
      <w:r>
        <w:rPr>
          <w:bCs/>
          <w:snapToGrid w:val="0"/>
          <w:sz w:val="28"/>
          <w:szCs w:val="28"/>
        </w:rPr>
        <w:t>федеральными и республиканскими</w:t>
      </w:r>
      <w:r w:rsidRPr="00B9381B">
        <w:rPr>
          <w:bCs/>
          <w:snapToGrid w:val="0"/>
          <w:sz w:val="28"/>
          <w:szCs w:val="28"/>
        </w:rPr>
        <w:t xml:space="preserve"> органами исполнительной власти, ответственными за реализацию государственной политики и нормативно-правовое регулирование в соответствующих сферах деятельности;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>-</w:t>
      </w:r>
      <w:r>
        <w:rPr>
          <w:bCs/>
          <w:snapToGrid w:val="0"/>
          <w:sz w:val="28"/>
          <w:szCs w:val="28"/>
        </w:rPr>
        <w:t xml:space="preserve"> </w:t>
      </w:r>
      <w:r w:rsidRPr="00B9381B">
        <w:rPr>
          <w:bCs/>
          <w:snapToGrid w:val="0"/>
          <w:sz w:val="28"/>
          <w:szCs w:val="28"/>
        </w:rPr>
        <w:t>планирование финансового обеспечения муниципальных заданий на основе единых однотипных (групповых) нормативов с использованием единой методологии расчета нормативных затрат на оказание муниципальных услуг.</w:t>
      </w:r>
    </w:p>
    <w:p w:rsidR="00891A15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>Федеральными</w:t>
      </w:r>
      <w:r>
        <w:rPr>
          <w:bCs/>
          <w:snapToGrid w:val="0"/>
          <w:sz w:val="28"/>
          <w:szCs w:val="28"/>
        </w:rPr>
        <w:t xml:space="preserve"> и республиканскими</w:t>
      </w:r>
      <w:r w:rsidRPr="00B9381B">
        <w:rPr>
          <w:bCs/>
          <w:snapToGrid w:val="0"/>
          <w:sz w:val="28"/>
          <w:szCs w:val="28"/>
        </w:rPr>
        <w:t xml:space="preserve"> органами исполнительной власти планируется завершить работу по формированию нормативных затрат на оказание государственных и муниципальных услуг на основе общих требований к определению нормативных затрат на оказание государственных (муниципальных) услуг в установленной сфере деятельности</w:t>
      </w:r>
      <w:r>
        <w:rPr>
          <w:bCs/>
          <w:snapToGrid w:val="0"/>
          <w:sz w:val="28"/>
          <w:szCs w:val="28"/>
        </w:rPr>
        <w:t>.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 xml:space="preserve">Планируемые меры - установление единых перечней </w:t>
      </w:r>
      <w:r>
        <w:rPr>
          <w:bCs/>
          <w:snapToGrid w:val="0"/>
          <w:sz w:val="28"/>
          <w:szCs w:val="28"/>
        </w:rPr>
        <w:t>муниципальных</w:t>
      </w:r>
      <w:r w:rsidRPr="00B9381B">
        <w:rPr>
          <w:bCs/>
          <w:snapToGrid w:val="0"/>
          <w:sz w:val="28"/>
          <w:szCs w:val="28"/>
        </w:rPr>
        <w:t xml:space="preserve"> услуг и требований к расчету затрат на их предоставление позволят определить экономически обоснованную стоимость конкретной услуги для населения с возможным привлечением на развивающийся рынок услуг негосударственных организаций для создания конкурентоспособности в соответствующих сферах деятельности.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 xml:space="preserve">В рамках решения задачи повышения эффективности оказания </w:t>
      </w:r>
      <w:r>
        <w:rPr>
          <w:bCs/>
          <w:snapToGrid w:val="0"/>
          <w:sz w:val="28"/>
          <w:szCs w:val="28"/>
        </w:rPr>
        <w:t>муниципальных</w:t>
      </w:r>
      <w:r w:rsidRPr="00B9381B">
        <w:rPr>
          <w:bCs/>
          <w:snapToGrid w:val="0"/>
          <w:sz w:val="28"/>
          <w:szCs w:val="28"/>
        </w:rPr>
        <w:t xml:space="preserve"> услуг будет продолжена работа по: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 xml:space="preserve">- повышению </w:t>
      </w:r>
      <w:proofErr w:type="spellStart"/>
      <w:r w:rsidRPr="00B9381B">
        <w:rPr>
          <w:bCs/>
          <w:snapToGrid w:val="0"/>
          <w:sz w:val="28"/>
          <w:szCs w:val="28"/>
        </w:rPr>
        <w:t>энергоэффективности</w:t>
      </w:r>
      <w:proofErr w:type="spellEnd"/>
      <w:r w:rsidRPr="00B9381B">
        <w:rPr>
          <w:bCs/>
          <w:snapToGrid w:val="0"/>
          <w:sz w:val="28"/>
          <w:szCs w:val="28"/>
        </w:rPr>
        <w:t xml:space="preserve"> и рациональному использованию энергоресурсов.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 xml:space="preserve">В сфере оказания </w:t>
      </w:r>
      <w:r>
        <w:rPr>
          <w:bCs/>
          <w:snapToGrid w:val="0"/>
          <w:sz w:val="28"/>
          <w:szCs w:val="28"/>
        </w:rPr>
        <w:t>муниципальных</w:t>
      </w:r>
      <w:r w:rsidRPr="00B9381B">
        <w:rPr>
          <w:bCs/>
          <w:snapToGrid w:val="0"/>
          <w:sz w:val="28"/>
          <w:szCs w:val="28"/>
        </w:rPr>
        <w:t xml:space="preserve"> услуг, выполнения работ будет продолжено осуществление оценки эффективности деятельности учреждений</w:t>
      </w:r>
      <w:r>
        <w:rPr>
          <w:bCs/>
          <w:snapToGrid w:val="0"/>
          <w:sz w:val="28"/>
          <w:szCs w:val="28"/>
        </w:rPr>
        <w:t xml:space="preserve"> поселения</w:t>
      </w:r>
      <w:r w:rsidRPr="00B9381B">
        <w:rPr>
          <w:bCs/>
          <w:snapToGrid w:val="0"/>
          <w:sz w:val="28"/>
          <w:szCs w:val="28"/>
        </w:rPr>
        <w:t xml:space="preserve">, а также обеспечение общественного контроля за качеством оказания муниципальных </w:t>
      </w:r>
      <w:proofErr w:type="gramStart"/>
      <w:r w:rsidRPr="00B9381B">
        <w:rPr>
          <w:bCs/>
          <w:snapToGrid w:val="0"/>
          <w:sz w:val="28"/>
          <w:szCs w:val="28"/>
        </w:rPr>
        <w:t>услуг  со</w:t>
      </w:r>
      <w:proofErr w:type="gramEnd"/>
      <w:r w:rsidRPr="00B9381B">
        <w:rPr>
          <w:bCs/>
          <w:snapToGrid w:val="0"/>
          <w:sz w:val="28"/>
          <w:szCs w:val="28"/>
        </w:rPr>
        <w:t xml:space="preserve"> стороны граждан – получателей данных услуг. 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 w:rsidRPr="00B9381B">
        <w:rPr>
          <w:bCs/>
          <w:snapToGrid w:val="0"/>
          <w:sz w:val="28"/>
          <w:szCs w:val="28"/>
        </w:rPr>
        <w:t>В целом, повышение прозрачности и от</w:t>
      </w:r>
      <w:r>
        <w:rPr>
          <w:bCs/>
          <w:snapToGrid w:val="0"/>
          <w:sz w:val="28"/>
          <w:szCs w:val="28"/>
        </w:rPr>
        <w:t>крытости бюджетного процесса в поселении</w:t>
      </w:r>
      <w:r w:rsidRPr="00B9381B">
        <w:rPr>
          <w:bCs/>
          <w:snapToGrid w:val="0"/>
          <w:sz w:val="28"/>
          <w:szCs w:val="28"/>
        </w:rPr>
        <w:t>, обеспечение широкого вовлечения граждан в процедуры обсуждения и принятия бюджетных решений, общественного контроля их эффективности и результативности являются неотъемлемыми условиями реализации обозначенной бюджетной политики в предстоящем периоде.</w:t>
      </w:r>
    </w:p>
    <w:p w:rsidR="00891A15" w:rsidRPr="00B9381B" w:rsidRDefault="00891A15" w:rsidP="00891A15">
      <w:pPr>
        <w:autoSpaceDE w:val="0"/>
        <w:autoSpaceDN w:val="0"/>
        <w:adjustRightInd w:val="0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В</w:t>
      </w:r>
      <w:r w:rsidRPr="00B9381B">
        <w:rPr>
          <w:bCs/>
          <w:snapToGrid w:val="0"/>
          <w:sz w:val="28"/>
          <w:szCs w:val="28"/>
        </w:rPr>
        <w:t xml:space="preserve"> среднесрочной перспективе предстоит активная работа на Едином портале бюджетной системы Российской Федерации</w:t>
      </w:r>
      <w:r>
        <w:rPr>
          <w:bCs/>
          <w:snapToGrid w:val="0"/>
          <w:sz w:val="28"/>
          <w:szCs w:val="28"/>
        </w:rPr>
        <w:t>.</w:t>
      </w:r>
    </w:p>
    <w:p w:rsidR="00891A15" w:rsidRPr="003E1337" w:rsidRDefault="00891A15" w:rsidP="00891A15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891A15" w:rsidRDefault="00891A15" w:rsidP="00891A15">
      <w:pPr>
        <w:pStyle w:val="1"/>
        <w:widowControl/>
        <w:spacing w:line="240" w:lineRule="auto"/>
        <w:ind w:left="709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91A15" w:rsidRPr="00C17095" w:rsidRDefault="00891A15" w:rsidP="00891A15">
      <w:pPr>
        <w:rPr>
          <w:rFonts w:eastAsia="Calibri"/>
          <w:sz w:val="28"/>
          <w:szCs w:val="22"/>
          <w:lang w:eastAsia="en-US"/>
        </w:rPr>
      </w:pPr>
    </w:p>
    <w:p w:rsidR="00891A15" w:rsidRDefault="00891A15" w:rsidP="00891A15"/>
    <w:p w:rsidR="00BC7EF2" w:rsidRDefault="00BC7EF2"/>
    <w:p w:rsidR="00891A15" w:rsidRDefault="00891A15"/>
    <w:p w:rsidR="00891A15" w:rsidRDefault="00891A15"/>
    <w:sectPr w:rsidR="00891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4C9"/>
    <w:rsid w:val="006D5451"/>
    <w:rsid w:val="00891A15"/>
    <w:rsid w:val="00BC7EF2"/>
    <w:rsid w:val="00FA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50EDFD-C453-428F-BFE2-FB17BFF9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A1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91A15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ConsPlusNormal">
    <w:name w:val="ConsPlusNormal"/>
    <w:rsid w:val="00891A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891A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891A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EB32D6A998884BA5CF485479DAB84ECAB1F69A19341705ACC5E8AB593F4C5726ABDBD3828FE39O9eEH" TargetMode="External"/><Relationship Id="rId4" Type="http://schemas.openxmlformats.org/officeDocument/2006/relationships/hyperlink" Target="consultantplus://offline/ref=DEB32D6A998884BA5CF49B4A8BC7D9E4AF1C35AC91437D0E9101D1E8C4FDCF25O2e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2650</Words>
  <Characters>15106</Characters>
  <Application>Microsoft Office Word</Application>
  <DocSecurity>0</DocSecurity>
  <Lines>125</Lines>
  <Paragraphs>35</Paragraphs>
  <ScaleCrop>false</ScaleCrop>
  <Company>SPecialiST RePack</Company>
  <LinksUpToDate>false</LinksUpToDate>
  <CharactersWithSpaces>17721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2016-01-14T06:34:00Z</dcterms:created>
  <dcterms:modified xsi:type="dcterms:W3CDTF">2016-01-14T06:36:00Z</dcterms:modified>
</cp:coreProperties>
</file>